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83621" w14:textId="22DF75B1" w:rsidR="00CC11F9" w:rsidRPr="008049EB" w:rsidRDefault="008049EB" w:rsidP="009949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name"/>
            <w:enabled/>
            <w:calcOnExit w:val="0"/>
            <w:textInput/>
          </w:ffData>
        </w:fldChar>
      </w:r>
      <w:bookmarkStart w:id="0" w:name="name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Case#: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e"/>
            <w:enabled/>
            <w:calcOnExit w:val="0"/>
            <w:textInput/>
          </w:ffData>
        </w:fldChar>
      </w:r>
      <w:bookmarkStart w:id="1" w:name="Case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Program: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program"/>
            <w:enabled/>
            <w:calcOnExit w:val="0"/>
            <w:textInput/>
          </w:ffData>
        </w:fldChar>
      </w:r>
      <w:bookmarkStart w:id="2" w:name="program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 w:rsidR="00401A23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8049E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710" w:type="dxa"/>
        <w:tblInd w:w="-162" w:type="dxa"/>
        <w:tblLook w:val="04A0" w:firstRow="1" w:lastRow="0" w:firstColumn="1" w:lastColumn="0" w:noHBand="0" w:noVBand="1"/>
      </w:tblPr>
      <w:tblGrid>
        <w:gridCol w:w="2060"/>
        <w:gridCol w:w="1450"/>
        <w:gridCol w:w="1440"/>
        <w:gridCol w:w="1530"/>
        <w:gridCol w:w="1440"/>
        <w:gridCol w:w="2790"/>
      </w:tblGrid>
      <w:tr w:rsidR="005571EB" w:rsidRPr="005C0BFE" w14:paraId="53CD0767" w14:textId="77777777" w:rsidTr="001B2136">
        <w:trPr>
          <w:trHeight w:val="3100"/>
        </w:trPr>
        <w:tc>
          <w:tcPr>
            <w:tcW w:w="10710" w:type="dxa"/>
            <w:gridSpan w:val="6"/>
          </w:tcPr>
          <w:p w14:paraId="19738DC0" w14:textId="77777777" w:rsidR="005571EB" w:rsidRPr="005571EB" w:rsidRDefault="00A74BF9" w:rsidP="005571EB">
            <w:pPr>
              <w:pStyle w:val="Heading2"/>
              <w:spacing w:before="0" w:line="276" w:lineRule="auto"/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CLIENT RIGHTS</w:t>
            </w:r>
          </w:p>
          <w:p w14:paraId="0111BC92" w14:textId="77777777" w:rsidR="005571EB" w:rsidRPr="005571EB" w:rsidRDefault="005571EB" w:rsidP="005571EB">
            <w:pPr>
              <w:pStyle w:val="Heading2"/>
              <w:numPr>
                <w:ilvl w:val="0"/>
                <w:numId w:val="4"/>
              </w:numPr>
              <w:spacing w:before="0" w:line="276" w:lineRule="auto"/>
              <w:ind w:left="36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You have the right to be informed about your care and to ask questions.  </w:t>
            </w:r>
          </w:p>
          <w:p w14:paraId="207BDAE6" w14:textId="77777777" w:rsidR="005571EB" w:rsidRPr="005571EB" w:rsidRDefault="005571EB" w:rsidP="005571EB">
            <w:pPr>
              <w:pStyle w:val="Heading2"/>
              <w:numPr>
                <w:ilvl w:val="0"/>
                <w:numId w:val="4"/>
              </w:numPr>
              <w:spacing w:before="0" w:line="276" w:lineRule="auto"/>
              <w:ind w:left="36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You have the </w:t>
            </w:r>
            <w:r w:rsidR="002843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right to accept or reject any of</w:t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your entire care plan.</w:t>
            </w:r>
          </w:p>
          <w:p w14:paraId="4A896353" w14:textId="77777777" w:rsidR="005571EB" w:rsidRPr="005571EB" w:rsidRDefault="005571EB" w:rsidP="005571EB">
            <w:pPr>
              <w:pStyle w:val="Heading2"/>
              <w:numPr>
                <w:ilvl w:val="0"/>
                <w:numId w:val="4"/>
              </w:numPr>
              <w:spacing w:before="0" w:line="276" w:lineRule="auto"/>
              <w:ind w:left="36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You have the right to end your consent verbally or in writing to any team member at any time.</w:t>
            </w:r>
          </w:p>
          <w:p w14:paraId="13B44E38" w14:textId="77777777" w:rsidR="005571EB" w:rsidRPr="005571EB" w:rsidRDefault="005571EB" w:rsidP="005571EB">
            <w:pPr>
              <w:pStyle w:val="Heading2"/>
              <w:numPr>
                <w:ilvl w:val="0"/>
                <w:numId w:val="4"/>
              </w:numPr>
              <w:spacing w:before="0" w:line="276" w:lineRule="auto"/>
              <w:ind w:left="36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You have the right to language/interpretin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 services.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r w:rsidRPr="005571EB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single"/>
              </w:rPr>
              <w:t>Services Requested</w:t>
            </w:r>
            <w:r w:rsidRPr="005571EB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?</w:t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5571E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ab/>
            </w:r>
            <w:r w:rsidRPr="005571E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instrText xml:space="preserve"> FORMCHECKBOX </w:instrText>
            </w:r>
            <w:r w:rsidRPr="005571E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 w:rsidRPr="005571E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fldChar w:fldCharType="separate"/>
            </w:r>
            <w:r w:rsidRPr="005571E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YES    </w:t>
            </w:r>
            <w:r w:rsidRPr="005571E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instrText xml:space="preserve"> FORMCHECKBOX </w:instrText>
            </w:r>
            <w:r w:rsidRPr="005571E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 w:rsidRPr="005571E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fldChar w:fldCharType="separate"/>
            </w:r>
            <w:r w:rsidRPr="005571E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NO</w:t>
            </w:r>
          </w:p>
          <w:p w14:paraId="07297B16" w14:textId="77777777" w:rsidR="005571EB" w:rsidRPr="005571EB" w:rsidRDefault="005571EB" w:rsidP="005571EB">
            <w:pPr>
              <w:pStyle w:val="Heading2"/>
              <w:numPr>
                <w:ilvl w:val="0"/>
                <w:numId w:val="4"/>
              </w:numPr>
              <w:spacing w:before="0" w:line="276" w:lineRule="auto"/>
              <w:ind w:left="36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You have the right to a copy of this Consent: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r w:rsidRPr="005571EB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single"/>
              </w:rPr>
              <w:t>Copy Requested</w:t>
            </w:r>
            <w:r w:rsidRPr="005571EB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instrText xml:space="preserve"> FORMCHECKBOX </w:instrText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separate"/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end"/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YES    </w:t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instrText xml:space="preserve"> FORMCHECKBOX </w:instrText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separate"/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end"/>
            </w:r>
            <w:r w:rsidRPr="005571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NO</w:t>
            </w:r>
          </w:p>
          <w:p w14:paraId="5D63AC12" w14:textId="77777777" w:rsidR="005571EB" w:rsidRPr="008038DA" w:rsidRDefault="005571EB" w:rsidP="009A7151">
            <w:pPr>
              <w:rPr>
                <w:rFonts w:ascii="Times New Roman" w:hAnsi="Times New Roman" w:cs="Times New Roman"/>
              </w:rPr>
            </w:pPr>
            <w:r w:rsidRPr="00D93C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Emergency Treatment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7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(An emergency is a temporary, sudden marked change requiring action to preserve life or prevent serious bodily harm to client or others)</w:t>
            </w:r>
            <w:r w:rsidRPr="005571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71EB">
              <w:rPr>
                <w:rFonts w:ascii="Times New Roman" w:hAnsi="Times New Roman" w:cs="Times New Roman"/>
                <w:sz w:val="24"/>
                <w:szCs w:val="24"/>
              </w:rPr>
              <w:t xml:space="preserve">  In certain emergencies, medication may be given to you when it is</w:t>
            </w:r>
            <w:r w:rsidR="009A7151">
              <w:rPr>
                <w:rFonts w:ascii="Times New Roman" w:hAnsi="Times New Roman" w:cs="Times New Roman"/>
                <w:sz w:val="24"/>
                <w:szCs w:val="24"/>
              </w:rPr>
              <w:t xml:space="preserve"> not possible</w:t>
            </w:r>
            <w:r w:rsidR="00413F4A">
              <w:rPr>
                <w:rFonts w:ascii="Times New Roman" w:hAnsi="Times New Roman" w:cs="Times New Roman"/>
                <w:sz w:val="24"/>
                <w:szCs w:val="24"/>
              </w:rPr>
              <w:t xml:space="preserve"> to get your</w:t>
            </w:r>
            <w:r w:rsidR="009A7151">
              <w:rPr>
                <w:rFonts w:ascii="Times New Roman" w:hAnsi="Times New Roman" w:cs="Times New Roman"/>
                <w:sz w:val="24"/>
                <w:szCs w:val="24"/>
              </w:rPr>
              <w:t xml:space="preserve"> consent. </w:t>
            </w:r>
            <w:r w:rsidRPr="005571EB">
              <w:rPr>
                <w:rFonts w:ascii="Times New Roman" w:hAnsi="Times New Roman" w:cs="Times New Roman"/>
                <w:sz w:val="24"/>
                <w:szCs w:val="24"/>
              </w:rPr>
              <w:t>However, once the emergency has passed</w:t>
            </w:r>
            <w:r w:rsidR="003E27AF">
              <w:rPr>
                <w:rFonts w:ascii="Times New Roman" w:hAnsi="Times New Roman" w:cs="Times New Roman"/>
                <w:sz w:val="24"/>
                <w:szCs w:val="24"/>
              </w:rPr>
              <w:t>, your in</w:t>
            </w:r>
            <w:r w:rsidR="002A0A8D">
              <w:rPr>
                <w:rFonts w:ascii="Times New Roman" w:hAnsi="Times New Roman" w:cs="Times New Roman"/>
                <w:sz w:val="24"/>
                <w:szCs w:val="24"/>
              </w:rPr>
              <w:t>formed consent is required</w:t>
            </w:r>
            <w:r w:rsidR="003E2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153F" w:rsidRPr="005C0BFE" w14:paraId="0CCB5D75" w14:textId="77777777" w:rsidTr="001B2136">
        <w:tc>
          <w:tcPr>
            <w:tcW w:w="10710" w:type="dxa"/>
            <w:gridSpan w:val="6"/>
            <w:shd w:val="clear" w:color="auto" w:fill="D9D9D9" w:themeFill="background1" w:themeFillShade="D9"/>
          </w:tcPr>
          <w:p w14:paraId="7BA1E497" w14:textId="77777777" w:rsidR="00CE153F" w:rsidRPr="00D93CFC" w:rsidRDefault="00464A2C" w:rsidP="00800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A74BF9">
              <w:rPr>
                <w:rFonts w:ascii="Times New Roman" w:hAnsi="Times New Roman" w:cs="Times New Roman"/>
                <w:b/>
                <w:sz w:val="24"/>
                <w:szCs w:val="24"/>
              </w:rPr>
              <w:t>edical staff</w:t>
            </w:r>
            <w:r w:rsidR="00CE153F" w:rsidRPr="00D93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will di</w:t>
            </w:r>
            <w:r w:rsidR="00D93CFC" w:rsidRPr="00D93CFC">
              <w:rPr>
                <w:rFonts w:ascii="Times New Roman" w:hAnsi="Times New Roman" w:cs="Times New Roman"/>
                <w:b/>
                <w:sz w:val="24"/>
                <w:szCs w:val="24"/>
              </w:rPr>
              <w:t>scuss with you the information below</w:t>
            </w:r>
            <w:r w:rsidR="00CE153F" w:rsidRPr="00D93C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E7B70" w:rsidRPr="005C0BFE" w14:paraId="3B914B8E" w14:textId="77777777" w:rsidTr="001B2136">
        <w:trPr>
          <w:trHeight w:val="2253"/>
        </w:trPr>
        <w:tc>
          <w:tcPr>
            <w:tcW w:w="10710" w:type="dxa"/>
            <w:gridSpan w:val="6"/>
          </w:tcPr>
          <w:p w14:paraId="70CD1ADB" w14:textId="77777777" w:rsidR="007E7B70" w:rsidRPr="007E7B70" w:rsidRDefault="007D3BD0" w:rsidP="001B2136">
            <w:pPr>
              <w:pStyle w:val="Heading6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Your condition or diagnosis.</w:t>
            </w:r>
          </w:p>
          <w:p w14:paraId="078C3D19" w14:textId="77777777" w:rsidR="007E7B70" w:rsidRPr="007E7B70" w:rsidRDefault="007D3BD0" w:rsidP="001B2136">
            <w:pPr>
              <w:pStyle w:val="Heading6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Symptoms that the medication is expected to reduce, and how effective the medication is expected to be.</w:t>
            </w:r>
          </w:p>
          <w:p w14:paraId="2A108D2C" w14:textId="77777777" w:rsidR="007E7B70" w:rsidRPr="007E7B70" w:rsidRDefault="007D3BD0" w:rsidP="001B2136">
            <w:pPr>
              <w:pStyle w:val="Heading6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Likelihood you will improve without medication.</w:t>
            </w:r>
          </w:p>
          <w:p w14:paraId="5804A773" w14:textId="77777777" w:rsidR="007E7B70" w:rsidRPr="007E7B70" w:rsidRDefault="007D3BD0" w:rsidP="001B2136">
            <w:pPr>
              <w:pStyle w:val="Heading6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Whether or not other reasonable treatment are available.</w:t>
            </w:r>
          </w:p>
          <w:p w14:paraId="4598D825" w14:textId="77777777" w:rsidR="007E7B70" w:rsidRPr="001D0CD0" w:rsidRDefault="00FE08B1" w:rsidP="001B2136">
            <w:pPr>
              <w:pStyle w:val="Heading6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Medication</w:t>
            </w:r>
            <w:r w:rsidR="00EA0B93">
              <w:rPr>
                <w:b w:val="0"/>
              </w:rPr>
              <w:t xml:space="preserve"> type</w:t>
            </w:r>
            <w:r w:rsidR="00205625">
              <w:rPr>
                <w:b w:val="0"/>
              </w:rPr>
              <w:t xml:space="preserve">, dosage, frequency, </w:t>
            </w:r>
            <w:r w:rsidR="007D3BD0">
              <w:rPr>
                <w:b w:val="0"/>
              </w:rPr>
              <w:t>route of administration, and expected duration of use.</w:t>
            </w:r>
          </w:p>
          <w:p w14:paraId="13A8D677" w14:textId="77777777" w:rsidR="00FE08B1" w:rsidRDefault="007D3BD0" w:rsidP="001B2136">
            <w:pPr>
              <w:pStyle w:val="Heading6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Common minor medication</w:t>
            </w:r>
            <w:r w:rsidR="001D0CD0">
              <w:rPr>
                <w:b w:val="0"/>
              </w:rPr>
              <w:t xml:space="preserve"> side effects</w:t>
            </w:r>
            <w:r>
              <w:rPr>
                <w:b w:val="0"/>
              </w:rPr>
              <w:t xml:space="preserve"> as well as rare, but potentially more severe side effects, those that may take some time to develop</w:t>
            </w:r>
            <w:r w:rsidR="002B35F0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="002B35F0">
              <w:rPr>
                <w:b w:val="0"/>
              </w:rPr>
              <w:t xml:space="preserve">and risks specific to </w:t>
            </w:r>
            <w:r>
              <w:rPr>
                <w:b w:val="0"/>
              </w:rPr>
              <w:t xml:space="preserve">pregnant </w:t>
            </w:r>
            <w:r w:rsidR="002B35F0">
              <w:rPr>
                <w:b w:val="0"/>
              </w:rPr>
              <w:t xml:space="preserve">and breastfeeding </w:t>
            </w:r>
            <w:r>
              <w:rPr>
                <w:b w:val="0"/>
              </w:rPr>
              <w:t>women.</w:t>
            </w:r>
          </w:p>
          <w:p w14:paraId="4F385099" w14:textId="77777777" w:rsidR="008006B1" w:rsidRDefault="00E17437" w:rsidP="001B2136">
            <w:pPr>
              <w:pStyle w:val="Heading6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 xml:space="preserve">If </w:t>
            </w:r>
            <w:r w:rsidR="001B2136">
              <w:rPr>
                <w:b w:val="0"/>
              </w:rPr>
              <w:t>taking</w:t>
            </w:r>
            <w:r w:rsidR="001B2136" w:rsidRPr="007E7B70">
              <w:rPr>
                <w:b w:val="0"/>
              </w:rPr>
              <w:t xml:space="preserve"> </w:t>
            </w:r>
            <w:r w:rsidR="001B2136" w:rsidRPr="00E17437">
              <w:rPr>
                <w:b w:val="0"/>
                <w:bCs w:val="0"/>
                <w:iCs/>
              </w:rPr>
              <w:t>anti</w:t>
            </w:r>
            <w:r>
              <w:rPr>
                <w:b w:val="0"/>
                <w:bCs w:val="0"/>
                <w:iCs/>
              </w:rPr>
              <w:t>-</w:t>
            </w:r>
            <w:r w:rsidR="007E7B70" w:rsidRPr="00E17437">
              <w:rPr>
                <w:b w:val="0"/>
                <w:bCs w:val="0"/>
                <w:iCs/>
              </w:rPr>
              <w:t>psychotic medication</w:t>
            </w:r>
            <w:r w:rsidR="007E7B70" w:rsidRPr="007E7B70">
              <w:rPr>
                <w:b w:val="0"/>
                <w:i/>
                <w:iCs/>
              </w:rPr>
              <w:t xml:space="preserve">, </w:t>
            </w:r>
            <w:r w:rsidR="00464A2C">
              <w:rPr>
                <w:b w:val="0"/>
                <w:iCs/>
              </w:rPr>
              <w:t xml:space="preserve">you will be given </w:t>
            </w:r>
            <w:r w:rsidR="007E7B70" w:rsidRPr="007E7B70">
              <w:rPr>
                <w:b w:val="0"/>
              </w:rPr>
              <w:t>information about</w:t>
            </w:r>
            <w:r w:rsidR="00464A2C">
              <w:rPr>
                <w:b w:val="0"/>
              </w:rPr>
              <w:t xml:space="preserve"> a possible side effect called</w:t>
            </w:r>
            <w:r w:rsidR="007E7B70" w:rsidRPr="007E7B70">
              <w:rPr>
                <w:b w:val="0"/>
              </w:rPr>
              <w:t xml:space="preserve"> </w:t>
            </w:r>
            <w:r w:rsidR="007E7B70" w:rsidRPr="007E7B70">
              <w:rPr>
                <w:bCs w:val="0"/>
              </w:rPr>
              <w:t>tardive dyskinesia</w:t>
            </w:r>
            <w:r w:rsidR="00464A2C">
              <w:rPr>
                <w:bCs w:val="0"/>
              </w:rPr>
              <w:t>.</w:t>
            </w:r>
            <w:r w:rsidR="00464A2C">
              <w:rPr>
                <w:b w:val="0"/>
                <w:i/>
                <w:iCs/>
              </w:rPr>
              <w:t xml:space="preserve"> </w:t>
            </w:r>
            <w:r w:rsidR="007E7B70" w:rsidRPr="007E7B70">
              <w:rPr>
                <w:b w:val="0"/>
              </w:rPr>
              <w:t>It is characterized by invo</w:t>
            </w:r>
            <w:r w:rsidR="00464A2C">
              <w:rPr>
                <w:b w:val="0"/>
              </w:rPr>
              <w:t>luntary movements of the face,</w:t>
            </w:r>
            <w:r w:rsidR="007E7B70" w:rsidRPr="007E7B70">
              <w:rPr>
                <w:b w:val="0"/>
              </w:rPr>
              <w:t xml:space="preserve"> mouth and/or hands and feet.  These symptoms are potentially irreversible and may appear after medication has been discontinued.</w:t>
            </w:r>
          </w:p>
          <w:p w14:paraId="3E78CE5B" w14:textId="77777777" w:rsidR="008006B1" w:rsidRPr="008006B1" w:rsidRDefault="008006B1" w:rsidP="008006B1">
            <w:pPr>
              <w:pStyle w:val="Heading6"/>
              <w:spacing w:line="276" w:lineRule="auto"/>
              <w:rPr>
                <w:b w:val="0"/>
              </w:rPr>
            </w:pPr>
            <w:r w:rsidRPr="008006B1">
              <w:t xml:space="preserve">Above information explained to </w:t>
            </w:r>
            <w:proofErr w:type="gramStart"/>
            <w:r w:rsidRPr="008006B1">
              <w:t>client?</w:t>
            </w:r>
            <w:proofErr w:type="gramEnd"/>
            <w:r w:rsidRPr="007E7B70">
              <w:t xml:space="preserve"> </w:t>
            </w:r>
            <w:r w:rsidRPr="007E7B70">
              <w:rPr>
                <w:b w:val="0"/>
                <w:bCs w:val="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instrText xml:space="preserve"> FORMCHECKBOX </w:instrText>
            </w:r>
            <w:r w:rsidRPr="007E7B70">
              <w:rPr>
                <w:b w:val="0"/>
                <w:bCs w:val="0"/>
              </w:rPr>
            </w:r>
            <w:r w:rsidRPr="007E7B70">
              <w:rPr>
                <w:b w:val="0"/>
                <w:bCs w:val="0"/>
              </w:rPr>
              <w:fldChar w:fldCharType="separate"/>
            </w:r>
            <w:r w:rsidRPr="007E7B70">
              <w:rPr>
                <w:b w:val="0"/>
                <w:bCs w:val="0"/>
              </w:rPr>
              <w:fldChar w:fldCharType="end"/>
            </w:r>
            <w:r w:rsidRPr="007E7B70">
              <w:t xml:space="preserve">YES    </w:t>
            </w:r>
            <w:r w:rsidRPr="007E7B70">
              <w:rPr>
                <w:b w:val="0"/>
                <w:bCs w:val="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instrText xml:space="preserve"> FORMCHECKBOX </w:instrText>
            </w:r>
            <w:r w:rsidRPr="007E7B70">
              <w:rPr>
                <w:b w:val="0"/>
                <w:bCs w:val="0"/>
              </w:rPr>
            </w:r>
            <w:r w:rsidRPr="007E7B70">
              <w:rPr>
                <w:b w:val="0"/>
                <w:bCs w:val="0"/>
              </w:rPr>
              <w:fldChar w:fldCharType="separate"/>
            </w:r>
            <w:r w:rsidRPr="007E7B70">
              <w:rPr>
                <w:b w:val="0"/>
                <w:bCs w:val="0"/>
              </w:rPr>
              <w:fldChar w:fldCharType="end"/>
            </w:r>
            <w:r w:rsidRPr="007E7B70">
              <w:t xml:space="preserve">NO </w:t>
            </w:r>
            <w:r>
              <w:t xml:space="preserve">   I</w:t>
            </w:r>
            <w:r w:rsidRPr="007E7B70">
              <w:t>f no, document</w:t>
            </w:r>
            <w:r>
              <w:t xml:space="preserve"> reason.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13F4A" w:rsidRPr="007E7B70" w14:paraId="05C7E82E" w14:textId="77777777" w:rsidTr="001B2136">
        <w:tc>
          <w:tcPr>
            <w:tcW w:w="10710" w:type="dxa"/>
            <w:gridSpan w:val="6"/>
            <w:shd w:val="clear" w:color="auto" w:fill="D9D9D9" w:themeFill="background1" w:themeFillShade="D9"/>
          </w:tcPr>
          <w:p w14:paraId="500C5FE6" w14:textId="77777777" w:rsidR="00413F4A" w:rsidRPr="007E7B70" w:rsidRDefault="00464A2C" w:rsidP="00225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A74BF9">
              <w:rPr>
                <w:rFonts w:ascii="Times New Roman" w:hAnsi="Times New Roman" w:cs="Times New Roman"/>
                <w:b/>
                <w:sz w:val="24"/>
                <w:szCs w:val="24"/>
              </w:rPr>
              <w:t>edical staff</w:t>
            </w:r>
            <w:r w:rsidR="00413F4A" w:rsidRPr="007E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 prescribing the following psychotropic medication(s) for you:</w:t>
            </w:r>
          </w:p>
        </w:tc>
      </w:tr>
      <w:tr w:rsidR="00EA0B93" w:rsidRPr="007E7B70" w14:paraId="0A8EDF81" w14:textId="77777777" w:rsidTr="00EA0B93">
        <w:tc>
          <w:tcPr>
            <w:tcW w:w="2060" w:type="dxa"/>
          </w:tcPr>
          <w:p w14:paraId="6122D638" w14:textId="77777777" w:rsidR="00EA0B93" w:rsidRPr="007E7B70" w:rsidRDefault="00EA0B93" w:rsidP="00225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Medication (name)</w:t>
            </w:r>
          </w:p>
        </w:tc>
        <w:tc>
          <w:tcPr>
            <w:tcW w:w="1450" w:type="dxa"/>
          </w:tcPr>
          <w:p w14:paraId="10811450" w14:textId="77777777" w:rsidR="00EA0B93" w:rsidRPr="00EA0B93" w:rsidRDefault="00EA0B93" w:rsidP="00EA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b/>
                <w:sz w:val="24"/>
                <w:szCs w:val="24"/>
              </w:rPr>
              <w:t>Dosage Range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(how much)</w:t>
            </w:r>
          </w:p>
        </w:tc>
        <w:tc>
          <w:tcPr>
            <w:tcW w:w="1440" w:type="dxa"/>
          </w:tcPr>
          <w:p w14:paraId="42F4FF1A" w14:textId="77777777" w:rsidR="00EA0B93" w:rsidRDefault="00EA0B93" w:rsidP="0053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46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</w:p>
          <w:p w14:paraId="4BEB7192" w14:textId="77777777" w:rsidR="00EA0B93" w:rsidRPr="00530046" w:rsidRDefault="00EA0B93" w:rsidP="00530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(class of meds)</w:t>
            </w:r>
          </w:p>
        </w:tc>
        <w:tc>
          <w:tcPr>
            <w:tcW w:w="1530" w:type="dxa"/>
          </w:tcPr>
          <w:p w14:paraId="2270C1D0" w14:textId="77777777" w:rsidR="00EA0B93" w:rsidRPr="007E7B70" w:rsidRDefault="00EA0B93" w:rsidP="00D93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b/>
                <w:sz w:val="24"/>
                <w:szCs w:val="24"/>
              </w:rPr>
              <w:t>Frequency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(how often)</w:t>
            </w:r>
          </w:p>
        </w:tc>
        <w:tc>
          <w:tcPr>
            <w:tcW w:w="1440" w:type="dxa"/>
          </w:tcPr>
          <w:p w14:paraId="5AC7FEE2" w14:textId="77777777" w:rsidR="00EA0B93" w:rsidRPr="007E7B70" w:rsidRDefault="00EA0B93" w:rsidP="00225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(how long)</w:t>
            </w:r>
            <w:r w:rsidRPr="007E7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14:paraId="458A1864" w14:textId="77777777" w:rsidR="00EA0B93" w:rsidRDefault="00EA0B93" w:rsidP="00225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b/>
                <w:sz w:val="24"/>
                <w:szCs w:val="24"/>
              </w:rPr>
              <w:t>Oral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(by mouth) or </w:t>
            </w:r>
          </w:p>
          <w:p w14:paraId="5DD68A92" w14:textId="77777777" w:rsidR="00EA0B93" w:rsidRPr="007E7B70" w:rsidRDefault="00EA0B93" w:rsidP="00225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Injection (by medical staff)</w:t>
            </w:r>
          </w:p>
        </w:tc>
      </w:tr>
      <w:tr w:rsidR="00EA0B93" w:rsidRPr="007E7B70" w14:paraId="0A765F2D" w14:textId="77777777" w:rsidTr="00EA0B93">
        <w:tc>
          <w:tcPr>
            <w:tcW w:w="2060" w:type="dxa"/>
          </w:tcPr>
          <w:p w14:paraId="262110E3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50" w:type="dxa"/>
          </w:tcPr>
          <w:p w14:paraId="5D9190B5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34694B18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46729B4E" w14:textId="7FE5A319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E770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E770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E770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E770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E7708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35BCD308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27F8AFA0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</w:tr>
      <w:tr w:rsidR="00EA0B93" w:rsidRPr="007E7B70" w14:paraId="522F7008" w14:textId="77777777" w:rsidTr="00EA0B93">
        <w:tc>
          <w:tcPr>
            <w:tcW w:w="2060" w:type="dxa"/>
          </w:tcPr>
          <w:p w14:paraId="7A2DF0D9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50" w:type="dxa"/>
          </w:tcPr>
          <w:p w14:paraId="4F7DBB2E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2582A16A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1F7720D9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3833E74B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3A3D0682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</w:tr>
      <w:tr w:rsidR="00EA0B93" w:rsidRPr="007E7B70" w14:paraId="437B4186" w14:textId="77777777" w:rsidTr="00EA0B93">
        <w:tc>
          <w:tcPr>
            <w:tcW w:w="2060" w:type="dxa"/>
          </w:tcPr>
          <w:p w14:paraId="00E9D5B3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50" w:type="dxa"/>
          </w:tcPr>
          <w:p w14:paraId="25B7F1FF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1CCB7F6F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45E4825A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6A69A1A7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716B7BDA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 xml:space="preserve">Injection </w:t>
            </w:r>
          </w:p>
        </w:tc>
      </w:tr>
      <w:tr w:rsidR="00EA0B93" w:rsidRPr="007E7B70" w14:paraId="1FB48F76" w14:textId="77777777" w:rsidTr="00EA0B93">
        <w:tc>
          <w:tcPr>
            <w:tcW w:w="2060" w:type="dxa"/>
          </w:tcPr>
          <w:p w14:paraId="6A8D77BC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50" w:type="dxa"/>
          </w:tcPr>
          <w:p w14:paraId="50376121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77961629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53DD27AB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66479FDD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64CCCBD5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</w:tr>
      <w:tr w:rsidR="00EA0B93" w:rsidRPr="007E7B70" w14:paraId="3E5C77D6" w14:textId="77777777" w:rsidTr="00EA0B93">
        <w:tc>
          <w:tcPr>
            <w:tcW w:w="2060" w:type="dxa"/>
          </w:tcPr>
          <w:p w14:paraId="6CF0569D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50" w:type="dxa"/>
          </w:tcPr>
          <w:p w14:paraId="5B37C071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04DE8F30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6927D9A2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38D51AB5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626E5915" w14:textId="77777777" w:rsidR="00EA0B93" w:rsidRPr="007E7B70" w:rsidRDefault="00EA0B93" w:rsidP="0022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 xml:space="preserve">Injection </w:t>
            </w:r>
          </w:p>
        </w:tc>
      </w:tr>
      <w:tr w:rsidR="008006B1" w:rsidRPr="007E7B70" w14:paraId="039481BB" w14:textId="77777777" w:rsidTr="001B2136">
        <w:tc>
          <w:tcPr>
            <w:tcW w:w="10710" w:type="dxa"/>
            <w:gridSpan w:val="6"/>
          </w:tcPr>
          <w:p w14:paraId="7C6E1438" w14:textId="77777777" w:rsidR="008006B1" w:rsidRPr="007E7B70" w:rsidRDefault="007D3BD0" w:rsidP="0080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client has been offered m</w:t>
            </w:r>
            <w:r w:rsidR="00FB48D7">
              <w:rPr>
                <w:rFonts w:ascii="Times New Roman" w:hAnsi="Times New Roman" w:cs="Times New Roman"/>
                <w:sz w:val="24"/>
                <w:szCs w:val="24"/>
              </w:rPr>
              <w:t>edication i</w:t>
            </w:r>
            <w:r w:rsidR="008006B1" w:rsidRPr="007E7B70">
              <w:rPr>
                <w:rFonts w:ascii="Times New Roman" w:hAnsi="Times New Roman" w:cs="Times New Roman"/>
                <w:sz w:val="24"/>
                <w:szCs w:val="24"/>
              </w:rPr>
              <w:t xml:space="preserve">nformation sheet for </w:t>
            </w:r>
            <w:r w:rsidR="003128D0" w:rsidRPr="007E7B70">
              <w:rPr>
                <w:rFonts w:ascii="Times New Roman" w:hAnsi="Times New Roman" w:cs="Times New Roman"/>
                <w:sz w:val="24"/>
                <w:szCs w:val="24"/>
              </w:rPr>
              <w:t>all medications</w:t>
            </w:r>
            <w:r w:rsidR="002B3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06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006B1"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6B1"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8006B1"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8006B1"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006B1"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8006B1" w:rsidRPr="007E7B70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r w:rsidR="008006B1"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8006B1"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6B1"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8006B1"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8006B1"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006B1" w:rsidRPr="007E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8006B1" w:rsidRPr="007E7B7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14:paraId="260AB37D" w14:textId="77777777" w:rsidR="008006B1" w:rsidRPr="007E7B70" w:rsidRDefault="008006B1" w:rsidP="008006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FFF">
              <w:rPr>
                <w:rFonts w:ascii="Times New Roman" w:hAnsi="Times New Roman" w:cs="Times New Roman"/>
                <w:b/>
                <w:sz w:val="24"/>
                <w:szCs w:val="24"/>
              </w:rPr>
              <w:t>If no, document reason.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7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FORMTEXT </w:instrTex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7E7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X="-162" w:tblpY="18"/>
        <w:tblW w:w="10710" w:type="dxa"/>
        <w:tblLook w:val="04A0" w:firstRow="1" w:lastRow="0" w:firstColumn="1" w:lastColumn="0" w:noHBand="0" w:noVBand="1"/>
      </w:tblPr>
      <w:tblGrid>
        <w:gridCol w:w="10710"/>
      </w:tblGrid>
      <w:tr w:rsidR="00FE08B1" w:rsidRPr="00652E9C" w14:paraId="6B0A5CEC" w14:textId="77777777" w:rsidTr="001B2136">
        <w:trPr>
          <w:trHeight w:val="3954"/>
        </w:trPr>
        <w:tc>
          <w:tcPr>
            <w:tcW w:w="10710" w:type="dxa"/>
          </w:tcPr>
          <w:p w14:paraId="734182B3" w14:textId="77777777" w:rsidR="00FE08B1" w:rsidRPr="00652E9C" w:rsidRDefault="00FE08B1" w:rsidP="001B2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E9C">
              <w:rPr>
                <w:rFonts w:ascii="Times New Roman" w:hAnsi="Times New Roman" w:cs="Times New Roman"/>
                <w:b/>
                <w:bCs/>
                <w:sz w:val="24"/>
                <w:szCs w:val="24"/>
                <w:bdr w:val="single" w:sz="4" w:space="0" w:color="auto"/>
                <w:shd w:val="clear" w:color="auto" w:fill="D9D9D9" w:themeFill="background1" w:themeFillShade="D9"/>
              </w:rPr>
              <w:lastRenderedPageBreak/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single" w:sz="4" w:space="0" w:color="auto"/>
                <w:shd w:val="clear" w:color="auto" w:fill="D9D9D9" w:themeFill="background1" w:themeFillShade="D9"/>
              </w:rPr>
              <w:t>lient’s Consent</w:t>
            </w:r>
          </w:p>
          <w:p w14:paraId="33400DD5" w14:textId="77777777" w:rsidR="00FE08B1" w:rsidRPr="001B2136" w:rsidRDefault="00FE08B1" w:rsidP="001B2136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  <w:u w:val="single"/>
              </w:rPr>
            </w:pPr>
          </w:p>
          <w:p w14:paraId="3B5F6125" w14:textId="77777777" w:rsidR="00FE08B1" w:rsidRPr="00652E9C" w:rsidRDefault="00FE08B1" w:rsidP="001B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Based on the information I have read, discussed and/or revie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 with my medical staff</w:t>
            </w:r>
            <w:proofErr w:type="gramStart"/>
            <w:r w:rsidRPr="00F93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93C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check one)</w:t>
            </w:r>
          </w:p>
          <w:p w14:paraId="551EAE31" w14:textId="77777777" w:rsidR="00FE08B1" w:rsidRPr="00652E9C" w:rsidRDefault="00FE08B1" w:rsidP="001B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D8145" w14:textId="77777777" w:rsidR="00FE08B1" w:rsidRPr="00652E9C" w:rsidRDefault="00FE08B1" w:rsidP="001B21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I understand and give consent</w:t>
            </w:r>
            <w:r w:rsidR="002B35F0">
              <w:rPr>
                <w:rFonts w:ascii="Times New Roman" w:hAnsi="Times New Roman" w:cs="Times New Roman"/>
                <w:sz w:val="24"/>
                <w:szCs w:val="24"/>
              </w:rPr>
              <w:t>/assent</w:t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 to take the psychotropic medication(s) on page one.</w:t>
            </w:r>
          </w:p>
          <w:p w14:paraId="4224E405" w14:textId="77777777" w:rsidR="00FE08B1" w:rsidRPr="00652E9C" w:rsidRDefault="00FE08B1" w:rsidP="001B21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C7740" w14:textId="77777777" w:rsidR="00FE08B1" w:rsidRPr="00652E9C" w:rsidRDefault="00FE08B1" w:rsidP="001B21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I give verbal consent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but prefer not</w:t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 to sign form.</w:t>
            </w:r>
          </w:p>
          <w:p w14:paraId="3C878726" w14:textId="77777777" w:rsidR="00FE08B1" w:rsidRPr="00652E9C" w:rsidRDefault="00FE08B1" w:rsidP="001B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6B9D7" w14:textId="143EC4F3" w:rsidR="00FE08B1" w:rsidRDefault="00FE08B1" w:rsidP="00B30318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FE08B1">
              <w:rPr>
                <w:rFonts w:ascii="Times New Roman" w:hAnsi="Times New Roman" w:cs="Times New Roman"/>
                <w:sz w:val="24"/>
                <w:szCs w:val="24"/>
              </w:rPr>
              <w:t>prefer not</w:t>
            </w:r>
            <w:r w:rsidRPr="002A0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to take the psychotropic medication(s)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at this time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3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understand that my treatment providers will continue to educate and offer me treatment.</w:t>
            </w:r>
          </w:p>
          <w:p w14:paraId="47164D7B" w14:textId="229EA26C" w:rsidR="00B30318" w:rsidRPr="00652E9C" w:rsidRDefault="00B30318" w:rsidP="00D231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41C17" w14:textId="77777777" w:rsidR="00FE08B1" w:rsidRPr="00652E9C" w:rsidRDefault="00FE08B1" w:rsidP="00D231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2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13F64D91" w14:textId="77777777" w:rsidR="00FE08B1" w:rsidRPr="00652E9C" w:rsidRDefault="001B2136" w:rsidP="00D2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E08B1" w:rsidRPr="00652E9C">
              <w:rPr>
                <w:rFonts w:ascii="Times New Roman" w:hAnsi="Times New Roman" w:cs="Times New Roman"/>
                <w:sz w:val="24"/>
                <w:szCs w:val="24"/>
              </w:rPr>
              <w:t>Client/Legal Rep./Guardian Signature</w:t>
            </w:r>
            <w:r w:rsidR="00FE08B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  <w:r w:rsidR="00FE08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08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08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08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08B1" w:rsidRPr="00652E9C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1B2136" w:rsidRPr="00652E9C" w14:paraId="27010E2A" w14:textId="77777777" w:rsidTr="001B2136">
        <w:trPr>
          <w:trHeight w:val="6186"/>
        </w:trPr>
        <w:tc>
          <w:tcPr>
            <w:tcW w:w="10710" w:type="dxa"/>
          </w:tcPr>
          <w:p w14:paraId="079BB67F" w14:textId="77777777" w:rsidR="001B2136" w:rsidRPr="00652E9C" w:rsidRDefault="001B2136" w:rsidP="001B2136">
            <w:pPr>
              <w:pStyle w:val="BodyText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  <w:bdr w:val="single" w:sz="4" w:space="0" w:color="auto"/>
                <w:shd w:val="clear" w:color="auto" w:fill="D9D9D9" w:themeFill="background1" w:themeFillShade="D9"/>
              </w:rPr>
              <w:t>Medical Staff</w:t>
            </w:r>
            <w:r w:rsidRPr="00652E9C">
              <w:rPr>
                <w:sz w:val="24"/>
                <w:u w:val="none"/>
                <w:bdr w:val="single" w:sz="4" w:space="0" w:color="auto"/>
                <w:shd w:val="clear" w:color="auto" w:fill="D9D9D9" w:themeFill="background1" w:themeFillShade="D9"/>
              </w:rPr>
              <w:t xml:space="preserve"> Statement</w:t>
            </w:r>
          </w:p>
          <w:p w14:paraId="7BB4DF74" w14:textId="77777777" w:rsidR="001B2136" w:rsidRPr="001B2136" w:rsidRDefault="001B2136" w:rsidP="001B2136">
            <w:pPr>
              <w:pStyle w:val="BodyText2"/>
              <w:rPr>
                <w:sz w:val="6"/>
                <w:szCs w:val="6"/>
              </w:rPr>
            </w:pPr>
          </w:p>
          <w:p w14:paraId="64ED639E" w14:textId="77777777" w:rsidR="001B2136" w:rsidRPr="00F93C5C" w:rsidRDefault="001B2136" w:rsidP="001B2136">
            <w:pPr>
              <w:pStyle w:val="BodyText2"/>
              <w:rPr>
                <w:sz w:val="24"/>
                <w:u w:val="none"/>
              </w:rPr>
            </w:pPr>
            <w:r w:rsidRPr="00F93C5C">
              <w:rPr>
                <w:sz w:val="24"/>
                <w:u w:val="none"/>
              </w:rPr>
              <w:t xml:space="preserve">I have reviewed, discussed and recommend the medication plan (page 1) for above client and:  </w:t>
            </w:r>
          </w:p>
          <w:p w14:paraId="0213959F" w14:textId="77777777" w:rsidR="001B2136" w:rsidRPr="00652E9C" w:rsidRDefault="001B2136" w:rsidP="001B2136">
            <w:pPr>
              <w:pStyle w:val="BodyText2"/>
              <w:rPr>
                <w:sz w:val="24"/>
              </w:rPr>
            </w:pPr>
          </w:p>
          <w:p w14:paraId="445F937B" w14:textId="77777777" w:rsidR="001B2136" w:rsidRPr="00652E9C" w:rsidRDefault="001B2136" w:rsidP="001B21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Client gives consent to take these medications.</w:t>
            </w:r>
          </w:p>
          <w:p w14:paraId="21A9C1A9" w14:textId="77777777" w:rsidR="001B2136" w:rsidRPr="001B2136" w:rsidRDefault="001B2136" w:rsidP="001B2136">
            <w:pPr>
              <w:ind w:left="36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8773110" w14:textId="77777777" w:rsidR="001B2136" w:rsidRPr="00652E9C" w:rsidRDefault="001B2136" w:rsidP="001B21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Client gives verbal </w:t>
            </w:r>
            <w:proofErr w:type="gramStart"/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consent, but</w:t>
            </w:r>
            <w:proofErr w:type="gramEnd"/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prefers</w:t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not (</w:t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2B35F0">
              <w:rPr>
                <w:rFonts w:ascii="Times New Roman" w:hAnsi="Times New Roman" w:cs="Times New Roman"/>
                <w:sz w:val="24"/>
                <w:szCs w:val="24"/>
              </w:rPr>
              <w:t xml:space="preserve"> is</w:t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 unable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 to sign.</w:t>
            </w:r>
          </w:p>
          <w:p w14:paraId="5FA1DCEC" w14:textId="77777777" w:rsidR="001B2136" w:rsidRPr="001B2136" w:rsidRDefault="001B2136" w:rsidP="001B213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5FA526B8" w14:textId="77777777" w:rsidR="001B2136" w:rsidRDefault="001B2136" w:rsidP="001B21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Client lacks capacity to provide informed consent. Legal representative gives consent</w:t>
            </w:r>
            <w:r w:rsidR="002B35F0">
              <w:rPr>
                <w:rFonts w:ascii="Times New Roman" w:hAnsi="Times New Roman" w:cs="Times New Roman"/>
                <w:sz w:val="24"/>
                <w:szCs w:val="24"/>
              </w:rPr>
              <w:t>/assent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and/or </w:t>
            </w:r>
            <w:r w:rsidR="002056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5625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Riese Authority has been obtained.</w:t>
            </w:r>
          </w:p>
          <w:p w14:paraId="5DCB4AA4" w14:textId="77777777" w:rsidR="001B2136" w:rsidRPr="001B2136" w:rsidRDefault="001B2136" w:rsidP="001B2136">
            <w:pPr>
              <w:ind w:left="36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5AFB61B3" w14:textId="77777777" w:rsidR="001B2136" w:rsidRDefault="001B2136" w:rsidP="001B21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prefers not to take psych</w:t>
            </w:r>
            <w:r w:rsidR="002B35F0">
              <w:rPr>
                <w:rFonts w:ascii="Times New Roman" w:hAnsi="Times New Roman" w:cs="Times New Roman"/>
                <w:sz w:val="24"/>
                <w:szCs w:val="24"/>
              </w:rPr>
              <w:t>otropic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medication at this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time, but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understands that treatment will </w:t>
            </w:r>
            <w:r w:rsidR="002056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continue to be offered. </w:t>
            </w:r>
          </w:p>
          <w:p w14:paraId="78DFEDFC" w14:textId="77777777" w:rsidR="001B2136" w:rsidRPr="001B2136" w:rsidRDefault="001B2136" w:rsidP="001B2136">
            <w:pPr>
              <w:ind w:left="36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1B9D435" w14:textId="77777777" w:rsidR="001B2136" w:rsidRPr="00652E9C" w:rsidRDefault="001B2136" w:rsidP="001B21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Emergency.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Client g</w:t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iven medication without consent.</w:t>
            </w:r>
          </w:p>
          <w:p w14:paraId="110ED23E" w14:textId="77777777" w:rsidR="001B2136" w:rsidRPr="001B2136" w:rsidRDefault="001B2136" w:rsidP="001B213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0A457F7" w14:textId="77777777" w:rsidR="001B2136" w:rsidRPr="00652E9C" w:rsidRDefault="001B2136" w:rsidP="001B21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Other Comments: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  <w:p w14:paraId="3BCF3E20" w14:textId="77777777" w:rsidR="001B2136" w:rsidRPr="00652E9C" w:rsidRDefault="001B2136" w:rsidP="001B21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F2F97" w14:textId="77777777" w:rsidR="001B2136" w:rsidRPr="00464A2C" w:rsidRDefault="00E42EEB" w:rsidP="001B213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13"/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48216A41" w14:textId="77777777" w:rsidR="001B2136" w:rsidRPr="00652E9C" w:rsidRDefault="001B2136" w:rsidP="001B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Staff Signature and 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14:paraId="44F61482" w14:textId="77777777" w:rsidR="001B2136" w:rsidRDefault="001B2136" w:rsidP="001B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D9159" w14:textId="77777777" w:rsidR="001B2136" w:rsidRPr="001B2136" w:rsidRDefault="00E42EEB" w:rsidP="001B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  <w:r w:rsidR="001B2136" w:rsidRPr="001B213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7F3DE02A" w14:textId="77777777" w:rsidR="001B2136" w:rsidRPr="00652E9C" w:rsidRDefault="001B2136" w:rsidP="001B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Medical Staff </w:t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Printed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License</w:t>
            </w:r>
          </w:p>
          <w:p w14:paraId="03CDAD7D" w14:textId="77777777" w:rsidR="001B2136" w:rsidRPr="00652E9C" w:rsidRDefault="001B2136" w:rsidP="001B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53C33" w14:textId="77777777" w:rsidR="001B2136" w:rsidRPr="00652E9C" w:rsidRDefault="00E42EEB" w:rsidP="001B213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16"/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1B2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06633551" w14:textId="77777777" w:rsidR="001B2136" w:rsidRPr="00652E9C" w:rsidRDefault="001B2136" w:rsidP="001B21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single" w:sz="4" w:space="0" w:color="auto"/>
                <w:shd w:val="clear" w:color="auto" w:fill="D9D9D9" w:themeFill="background1" w:themeFillShade="D9"/>
              </w:rPr>
            </w:pP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Witness 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gnature (if applicable):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</w:tbl>
    <w:p w14:paraId="6E891B66" w14:textId="77777777" w:rsidR="001B2136" w:rsidRPr="00652E9C" w:rsidRDefault="001B2136" w:rsidP="00312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2136" w:rsidRPr="00652E9C" w:rsidSect="006B1A43">
      <w:headerReference w:type="default" r:id="rId11"/>
      <w:footerReference w:type="default" r:id="rId12"/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FC9ED" w14:textId="77777777" w:rsidR="00900320" w:rsidRDefault="00900320" w:rsidP="008264DC">
      <w:pPr>
        <w:spacing w:after="0" w:line="240" w:lineRule="auto"/>
      </w:pPr>
      <w:r>
        <w:separator/>
      </w:r>
    </w:p>
  </w:endnote>
  <w:endnote w:type="continuationSeparator" w:id="0">
    <w:p w14:paraId="136E45E5" w14:textId="77777777" w:rsidR="00900320" w:rsidRDefault="00900320" w:rsidP="00826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E9014" w14:textId="77777777" w:rsidR="00652E9C" w:rsidRDefault="00652E9C"/>
  <w:tbl>
    <w:tblPr>
      <w:tblW w:w="12060" w:type="dxa"/>
      <w:tblInd w:w="-11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80"/>
      <w:gridCol w:w="6480"/>
    </w:tblGrid>
    <w:tr w:rsidR="002249A6" w:rsidRPr="007E7B70" w14:paraId="149054FE" w14:textId="77777777" w:rsidTr="0062300C">
      <w:trPr>
        <w:trHeight w:val="1204"/>
      </w:trPr>
      <w:tc>
        <w:tcPr>
          <w:tcW w:w="5580" w:type="dxa"/>
          <w:tcBorders>
            <w:top w:val="single" w:sz="24" w:space="0" w:color="auto"/>
            <w:left w:val="nil"/>
            <w:bottom w:val="nil"/>
          </w:tcBorders>
        </w:tcPr>
        <w:p w14:paraId="6AFA0E5A" w14:textId="77777777" w:rsidR="00652E9C" w:rsidRDefault="00652E9C" w:rsidP="0062300C">
          <w:pPr>
            <w:pStyle w:val="Footer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14:paraId="160590A7" w14:textId="77777777" w:rsidR="002249A6" w:rsidRPr="007E7B70" w:rsidRDefault="002249A6" w:rsidP="0062300C">
          <w:pPr>
            <w:pStyle w:val="Foot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7E7B70">
            <w:rPr>
              <w:rFonts w:ascii="Times New Roman" w:hAnsi="Times New Roman" w:cs="Times New Roman"/>
              <w:sz w:val="20"/>
              <w:szCs w:val="20"/>
            </w:rPr>
            <w:t>County of San Diego</w:t>
          </w:r>
        </w:p>
        <w:p w14:paraId="6E8B172E" w14:textId="77777777" w:rsidR="002249A6" w:rsidRPr="007E7B70" w:rsidRDefault="002249A6" w:rsidP="0062300C">
          <w:pPr>
            <w:pStyle w:val="Footer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14:paraId="6905289C" w14:textId="77777777" w:rsidR="002249A6" w:rsidRPr="007E7B70" w:rsidRDefault="00CA2B55" w:rsidP="0062300C">
          <w:pPr>
            <w:pStyle w:val="Footer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INFORMED CONSENT FOR TAKING</w:t>
          </w:r>
        </w:p>
        <w:p w14:paraId="05F3CDE7" w14:textId="77777777" w:rsidR="002249A6" w:rsidRPr="007E7B70" w:rsidRDefault="000023FE" w:rsidP="0062300C">
          <w:pPr>
            <w:pStyle w:val="Footer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PSYCHO</w:t>
          </w:r>
          <w:r w:rsidR="002249A6" w:rsidRPr="007E7B70">
            <w:rPr>
              <w:rFonts w:ascii="Times New Roman" w:hAnsi="Times New Roman" w:cs="Times New Roman"/>
              <w:b/>
              <w:sz w:val="20"/>
              <w:szCs w:val="20"/>
            </w:rPr>
            <w:t>TROPIC MEDICATION</w:t>
          </w:r>
        </w:p>
        <w:p w14:paraId="752ED99A" w14:textId="77777777" w:rsidR="002249A6" w:rsidRPr="007E7B70" w:rsidRDefault="00403BB0" w:rsidP="00403BB0">
          <w:pPr>
            <w:pStyle w:val="Footer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3BB0">
            <w:rPr>
              <w:rFonts w:ascii="Times New Roman" w:hAnsi="Times New Roman" w:cs="Times New Roman"/>
              <w:b/>
              <w:sz w:val="20"/>
              <w:szCs w:val="20"/>
            </w:rPr>
            <w:t xml:space="preserve">Page </w:t>
          </w:r>
          <w:r w:rsidRPr="00403BB0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403BB0">
            <w:rPr>
              <w:rFonts w:ascii="Times New Roman" w:hAnsi="Times New Roman" w:cs="Times New Roman"/>
              <w:b/>
              <w:sz w:val="20"/>
              <w:szCs w:val="20"/>
            </w:rPr>
            <w:instrText xml:space="preserve"> PAGE  \* Arabic  \* MERGEFORMAT </w:instrText>
          </w:r>
          <w:r w:rsidRPr="00403BB0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E42EEB">
            <w:rPr>
              <w:rFonts w:ascii="Times New Roman" w:hAnsi="Times New Roman" w:cs="Times New Roman"/>
              <w:b/>
              <w:noProof/>
              <w:sz w:val="20"/>
              <w:szCs w:val="20"/>
            </w:rPr>
            <w:t>2</w:t>
          </w:r>
          <w:r w:rsidRPr="00403BB0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403BB0">
            <w:rPr>
              <w:rFonts w:ascii="Times New Roman" w:hAnsi="Times New Roman" w:cs="Times New Roman"/>
              <w:b/>
              <w:sz w:val="20"/>
              <w:szCs w:val="20"/>
            </w:rPr>
            <w:t xml:space="preserve"> of </w:t>
          </w:r>
          <w:r w:rsidRPr="00403BB0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403BB0">
            <w:rPr>
              <w:rFonts w:ascii="Times New Roman" w:hAnsi="Times New Roman" w:cs="Times New Roman"/>
              <w:b/>
              <w:sz w:val="20"/>
              <w:szCs w:val="20"/>
            </w:rPr>
            <w:instrText xml:space="preserve"> NUMPAGES  \* Arabic  \* MERGEFORMAT </w:instrText>
          </w:r>
          <w:r w:rsidRPr="00403BB0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E42EEB">
            <w:rPr>
              <w:rFonts w:ascii="Times New Roman" w:hAnsi="Times New Roman" w:cs="Times New Roman"/>
              <w:b/>
              <w:noProof/>
              <w:sz w:val="20"/>
              <w:szCs w:val="20"/>
            </w:rPr>
            <w:t>2</w:t>
          </w:r>
          <w:r w:rsidRPr="00403BB0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</w:p>
      </w:tc>
      <w:tc>
        <w:tcPr>
          <w:tcW w:w="6480" w:type="dxa"/>
          <w:tcBorders>
            <w:top w:val="single" w:sz="24" w:space="0" w:color="auto"/>
            <w:bottom w:val="nil"/>
            <w:right w:val="nil"/>
          </w:tcBorders>
        </w:tcPr>
        <w:p w14:paraId="215EDC1D" w14:textId="77777777" w:rsidR="002249A6" w:rsidRPr="007E7B70" w:rsidRDefault="002249A6" w:rsidP="0062300C">
          <w:pPr>
            <w:pStyle w:val="Foo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5875E428" w14:textId="046BD073" w:rsidR="00AE7708" w:rsidRDefault="002249A6" w:rsidP="00401A23">
          <w:pPr>
            <w:pStyle w:val="Footer"/>
            <w:rPr>
              <w:rFonts w:ascii="Times New Roman" w:hAnsi="Times New Roman" w:cs="Times New Roman"/>
              <w:sz w:val="20"/>
              <w:szCs w:val="20"/>
              <w:u w:val="single"/>
            </w:rPr>
          </w:pPr>
          <w:r w:rsidRPr="007E7B70">
            <w:rPr>
              <w:rFonts w:ascii="Times New Roman" w:hAnsi="Times New Roman" w:cs="Times New Roman"/>
              <w:b/>
              <w:sz w:val="20"/>
              <w:szCs w:val="20"/>
            </w:rPr>
            <w:t>Client:</w:t>
          </w:r>
          <w:r w:rsidR="005F1957">
            <w:rPr>
              <w:rFonts w:ascii="Times New Roman" w:hAnsi="Times New Roman" w:cs="Times New Roman"/>
              <w:sz w:val="20"/>
              <w:szCs w:val="20"/>
              <w:u w:val="single"/>
            </w:rPr>
            <w:t xml:space="preserve"> </w:t>
          </w:r>
          <w:r w:rsidR="00401A23">
            <w:rPr>
              <w:rFonts w:ascii="Times New Roman" w:hAnsi="Times New Roman" w:cs="Times New Roman"/>
              <w:sz w:val="20"/>
              <w:szCs w:val="20"/>
              <w:u w:val="single"/>
            </w:rPr>
            <w:fldChar w:fldCharType="begin"/>
          </w:r>
          <w:r w:rsidR="00401A23">
            <w:rPr>
              <w:rFonts w:ascii="Times New Roman" w:hAnsi="Times New Roman" w:cs="Times New Roman"/>
              <w:sz w:val="20"/>
              <w:szCs w:val="20"/>
              <w:u w:val="single"/>
            </w:rPr>
            <w:instrText xml:space="preserve"> REF  name </w:instrText>
          </w:r>
          <w:r w:rsidR="00401A23">
            <w:rPr>
              <w:rFonts w:ascii="Times New Roman" w:hAnsi="Times New Roman" w:cs="Times New Roman"/>
              <w:sz w:val="20"/>
              <w:szCs w:val="20"/>
              <w:u w:val="single"/>
            </w:rPr>
            <w:fldChar w:fldCharType="separate"/>
          </w:r>
          <w:r w:rsidR="00401A23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  <w:r w:rsidR="00401A23">
            <w:rPr>
              <w:rFonts w:ascii="Times New Roman" w:hAnsi="Times New Roman" w:cs="Times New Roman"/>
              <w:sz w:val="20"/>
              <w:szCs w:val="20"/>
              <w:u w:val="single"/>
            </w:rPr>
            <w:fldChar w:fldCharType="end"/>
          </w:r>
        </w:p>
        <w:p w14:paraId="1F6D5934" w14:textId="77777777" w:rsidR="00401A23" w:rsidRDefault="00401A23" w:rsidP="00401A23">
          <w:pPr>
            <w:pStyle w:val="Foo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699B5645" w14:textId="2EDC4753" w:rsidR="008049EB" w:rsidRDefault="002249A6" w:rsidP="00AE7708">
          <w:pPr>
            <w:pStyle w:val="Footer"/>
            <w:tabs>
              <w:tab w:val="left" w:pos="1343"/>
            </w:tabs>
            <w:rPr>
              <w:rFonts w:ascii="Times New Roman" w:hAnsi="Times New Roman" w:cs="Times New Roman"/>
              <w:b/>
              <w:sz w:val="20"/>
              <w:szCs w:val="20"/>
              <w:u w:val="single"/>
            </w:rPr>
          </w:pPr>
          <w:r w:rsidRPr="007E7B70">
            <w:rPr>
              <w:rFonts w:ascii="Times New Roman" w:hAnsi="Times New Roman" w:cs="Times New Roman"/>
              <w:b/>
              <w:sz w:val="20"/>
              <w:szCs w:val="20"/>
            </w:rPr>
            <w:t xml:space="preserve">Case </w:t>
          </w:r>
          <w:r w:rsidRPr="00AE7708">
            <w:rPr>
              <w:rFonts w:ascii="Times New Roman" w:hAnsi="Times New Roman" w:cs="Times New Roman"/>
              <w:b/>
              <w:sz w:val="20"/>
              <w:szCs w:val="20"/>
            </w:rPr>
            <w:t>#</w:t>
          </w:r>
          <w:r w:rsidR="00AE7708" w:rsidRPr="00AE7708">
            <w:rPr>
              <w:rFonts w:ascii="Times New Roman" w:hAnsi="Times New Roman" w:cs="Times New Roman"/>
              <w:b/>
              <w:sz w:val="20"/>
              <w:szCs w:val="20"/>
            </w:rPr>
            <w:t>:</w:t>
          </w:r>
          <w:r w:rsidR="00401A23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r w:rsidR="00401A23">
            <w:rPr>
              <w:rFonts w:ascii="Times New Roman" w:hAnsi="Times New Roman" w:cs="Times New Roman"/>
              <w:b/>
              <w:sz w:val="20"/>
              <w:szCs w:val="20"/>
              <w:u w:val="single"/>
            </w:rPr>
            <w:fldChar w:fldCharType="begin"/>
          </w:r>
          <w:r w:rsidR="00401A23">
            <w:rPr>
              <w:rFonts w:ascii="Times New Roman" w:hAnsi="Times New Roman" w:cs="Times New Roman"/>
              <w:b/>
              <w:sz w:val="20"/>
              <w:szCs w:val="20"/>
              <w:u w:val="single"/>
            </w:rPr>
            <w:instrText xml:space="preserve"> REF  Case </w:instrText>
          </w:r>
          <w:r w:rsidR="00401A23">
            <w:rPr>
              <w:rFonts w:ascii="Times New Roman" w:hAnsi="Times New Roman" w:cs="Times New Roman"/>
              <w:b/>
              <w:sz w:val="20"/>
              <w:szCs w:val="20"/>
              <w:u w:val="single"/>
            </w:rPr>
            <w:fldChar w:fldCharType="separate"/>
          </w:r>
          <w:r w:rsidR="00401A23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  <w:r w:rsidR="00401A23">
            <w:rPr>
              <w:rFonts w:ascii="Times New Roman" w:hAnsi="Times New Roman" w:cs="Times New Roman"/>
              <w:b/>
              <w:sz w:val="20"/>
              <w:szCs w:val="20"/>
              <w:u w:val="single"/>
            </w:rPr>
            <w:fldChar w:fldCharType="end"/>
          </w:r>
        </w:p>
        <w:p w14:paraId="54D1CA60" w14:textId="77777777" w:rsidR="00401A23" w:rsidRDefault="00401A23" w:rsidP="00AE7708">
          <w:pPr>
            <w:pStyle w:val="Footer"/>
            <w:tabs>
              <w:tab w:val="left" w:pos="1343"/>
            </w:tabs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646512D5" w14:textId="36C0DF31" w:rsidR="002249A6" w:rsidRPr="007E7B70" w:rsidRDefault="002249A6" w:rsidP="00AE7708">
          <w:pPr>
            <w:pStyle w:val="Footer"/>
            <w:tabs>
              <w:tab w:val="left" w:pos="1343"/>
            </w:tabs>
            <w:rPr>
              <w:rFonts w:ascii="Times New Roman" w:hAnsi="Times New Roman" w:cs="Times New Roman"/>
              <w:sz w:val="20"/>
              <w:szCs w:val="20"/>
              <w:u w:val="single"/>
            </w:rPr>
          </w:pPr>
          <w:r w:rsidRPr="007E7B70">
            <w:rPr>
              <w:rFonts w:ascii="Times New Roman" w:hAnsi="Times New Roman" w:cs="Times New Roman"/>
              <w:b/>
              <w:sz w:val="20"/>
              <w:szCs w:val="20"/>
            </w:rPr>
            <w:t>Program:</w:t>
          </w:r>
          <w:r w:rsidR="00401A23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r w:rsidR="00401A23">
            <w:rPr>
              <w:rFonts w:ascii="Times New Roman" w:hAnsi="Times New Roman" w:cs="Times New Roman"/>
              <w:sz w:val="20"/>
              <w:szCs w:val="20"/>
              <w:u w:val="single"/>
            </w:rPr>
            <w:fldChar w:fldCharType="begin"/>
          </w:r>
          <w:r w:rsidR="00401A23">
            <w:rPr>
              <w:rFonts w:ascii="Times New Roman" w:hAnsi="Times New Roman" w:cs="Times New Roman"/>
              <w:sz w:val="20"/>
              <w:szCs w:val="20"/>
              <w:u w:val="single"/>
            </w:rPr>
            <w:instrText xml:space="preserve"> REF  program </w:instrText>
          </w:r>
          <w:r w:rsidR="00401A23">
            <w:rPr>
              <w:rFonts w:ascii="Times New Roman" w:hAnsi="Times New Roman" w:cs="Times New Roman"/>
              <w:sz w:val="20"/>
              <w:szCs w:val="20"/>
              <w:u w:val="single"/>
            </w:rPr>
            <w:fldChar w:fldCharType="separate"/>
          </w:r>
          <w:r w:rsidR="00401A23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  <w:r w:rsidR="00401A23">
            <w:rPr>
              <w:rFonts w:ascii="Times New Roman" w:hAnsi="Times New Roman" w:cs="Times New Roman"/>
              <w:sz w:val="20"/>
              <w:szCs w:val="20"/>
              <w:u w:val="single"/>
            </w:rPr>
            <w:fldChar w:fldCharType="end"/>
          </w:r>
        </w:p>
      </w:tc>
    </w:tr>
  </w:tbl>
  <w:p w14:paraId="00193F10" w14:textId="77777777" w:rsidR="00652E9C" w:rsidRPr="00652E9C" w:rsidRDefault="00652E9C" w:rsidP="002249A6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</w:t>
    </w:r>
  </w:p>
  <w:p w14:paraId="6394F16C" w14:textId="33998665" w:rsidR="00652E9C" w:rsidRDefault="00652E9C" w:rsidP="002249A6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BHS Q</w:t>
    </w:r>
    <w:r w:rsidR="00720DF5">
      <w:rPr>
        <w:rFonts w:ascii="Times New Roman" w:hAnsi="Times New Roman" w:cs="Times New Roman"/>
        <w:sz w:val="16"/>
        <w:szCs w:val="16"/>
      </w:rPr>
      <w:t>A</w:t>
    </w:r>
  </w:p>
  <w:p w14:paraId="63FEA74E" w14:textId="31B4D8ED" w:rsidR="002249A6" w:rsidRPr="002249A6" w:rsidRDefault="00A35F82" w:rsidP="002249A6">
    <w:pPr>
      <w:pStyle w:val="Footer"/>
      <w:rPr>
        <w:b/>
        <w:bCs/>
        <w:sz w:val="20"/>
        <w:szCs w:val="20"/>
      </w:rPr>
    </w:pPr>
    <w:r>
      <w:rPr>
        <w:rFonts w:ascii="Times New Roman" w:hAnsi="Times New Roman" w:cs="Times New Roman"/>
        <w:sz w:val="16"/>
        <w:szCs w:val="16"/>
      </w:rPr>
      <w:t xml:space="preserve">Revised </w:t>
    </w:r>
    <w:r w:rsidR="008049EB">
      <w:rPr>
        <w:rFonts w:ascii="Times New Roman" w:hAnsi="Times New Roman" w:cs="Times New Roman"/>
        <w:sz w:val="16"/>
        <w:szCs w:val="16"/>
      </w:rPr>
      <w:t>08/04/20</w:t>
    </w:r>
    <w:r w:rsidR="002249A6" w:rsidRPr="002249A6">
      <w:rPr>
        <w:rStyle w:val="PageNumber"/>
        <w:sz w:val="20"/>
        <w:szCs w:val="20"/>
      </w:rPr>
      <w:tab/>
    </w:r>
  </w:p>
  <w:p w14:paraId="3B655877" w14:textId="77777777" w:rsidR="008264DC" w:rsidRDefault="00826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D1676" w14:textId="77777777" w:rsidR="00900320" w:rsidRDefault="00900320" w:rsidP="008264DC">
      <w:pPr>
        <w:spacing w:after="0" w:line="240" w:lineRule="auto"/>
      </w:pPr>
      <w:r>
        <w:separator/>
      </w:r>
    </w:p>
  </w:footnote>
  <w:footnote w:type="continuationSeparator" w:id="0">
    <w:p w14:paraId="238C4531" w14:textId="77777777" w:rsidR="00900320" w:rsidRDefault="00900320" w:rsidP="00826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4583C" w14:textId="7A0B699C" w:rsidR="00384E00" w:rsidRDefault="007D3BD0" w:rsidP="006B1A43">
    <w:pPr>
      <w:pStyle w:val="Header"/>
    </w:pPr>
    <w:r>
      <w:rPr>
        <w:rFonts w:ascii="Arial" w:hAnsi="Arial" w:cs="Arial"/>
        <w:noProof/>
        <w:color w:val="1F497D"/>
        <w:sz w:val="20"/>
        <w:szCs w:val="20"/>
      </w:rPr>
      <w:drawing>
        <wp:anchor distT="0" distB="0" distL="114300" distR="114300" simplePos="0" relativeHeight="251658240" behindDoc="0" locked="0" layoutInCell="1" allowOverlap="1" wp14:anchorId="1230FCFC" wp14:editId="47D1B596">
          <wp:simplePos x="0" y="0"/>
          <wp:positionH relativeFrom="column">
            <wp:posOffset>-139963</wp:posOffset>
          </wp:positionH>
          <wp:positionV relativeFrom="paragraph">
            <wp:posOffset>-189354</wp:posOffset>
          </wp:positionV>
          <wp:extent cx="819150" cy="572770"/>
          <wp:effectExtent l="0" t="0" r="0" b="0"/>
          <wp:wrapSquare wrapText="bothSides"/>
          <wp:docPr id="1" name="Picture 1" descr="cid:image007.jpg@01D3F42E.8641F9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7.jpg@01D3F42E.8641F9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6280">
      <w:rPr>
        <w:sz w:val="6"/>
        <w:szCs w:val="6"/>
      </w:rPr>
      <w:t xml:space="preserve">  </w:t>
    </w:r>
    <w:r w:rsidR="00B30318">
      <w:rPr>
        <w:sz w:val="6"/>
        <w:szCs w:val="6"/>
      </w:rPr>
      <w:t xml:space="preserve">  </w:t>
    </w:r>
    <w:r w:rsidR="002F771E">
      <w:rPr>
        <w:sz w:val="6"/>
        <w:szCs w:val="6"/>
      </w:rPr>
      <w:tab/>
      <w:t xml:space="preserve">                                                                                       </w:t>
    </w:r>
    <w:r w:rsidR="00384E00" w:rsidRPr="002F771E">
      <w:rPr>
        <w:rFonts w:ascii="Times New Roman" w:eastAsia="Times New Roman" w:hAnsi="Times New Roman" w:cs="Times New Roman"/>
        <w:b/>
        <w:bCs/>
        <w:sz w:val="24"/>
        <w:szCs w:val="24"/>
      </w:rPr>
      <w:t>SAN DIEGO COUNTY BEHAVIORAL HEALTH SERVICES</w:t>
    </w:r>
  </w:p>
  <w:p w14:paraId="5C2B2649" w14:textId="44BFB12F" w:rsidR="00D231C5" w:rsidRDefault="00384E00" w:rsidP="000570F6">
    <w:pPr>
      <w:pStyle w:val="Heading1"/>
    </w:pPr>
    <w:r w:rsidRPr="005571EB">
      <w:t>INFORMED CONSENT FOR T</w:t>
    </w:r>
    <w:r>
      <w:t>AKING</w:t>
    </w:r>
    <w:r w:rsidRPr="005571EB">
      <w:t xml:space="preserve"> PSYCHOTROPIC MEDICATION</w:t>
    </w:r>
  </w:p>
  <w:p w14:paraId="08FD319E" w14:textId="793FFDBB" w:rsidR="00A051A9" w:rsidRPr="00A051A9" w:rsidRDefault="00A051A9" w:rsidP="000570F6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53D9"/>
    <w:multiLevelType w:val="hybridMultilevel"/>
    <w:tmpl w:val="044E8070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77321"/>
    <w:multiLevelType w:val="hybridMultilevel"/>
    <w:tmpl w:val="FE4E897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0104730"/>
    <w:multiLevelType w:val="hybridMultilevel"/>
    <w:tmpl w:val="DCE0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F21F9"/>
    <w:multiLevelType w:val="hybridMultilevel"/>
    <w:tmpl w:val="C0983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A31EE"/>
    <w:multiLevelType w:val="hybridMultilevel"/>
    <w:tmpl w:val="5A060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8758C"/>
    <w:multiLevelType w:val="hybridMultilevel"/>
    <w:tmpl w:val="4694FF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3202558">
    <w:abstractNumId w:val="0"/>
  </w:num>
  <w:num w:numId="2" w16cid:durableId="1121412362">
    <w:abstractNumId w:val="3"/>
  </w:num>
  <w:num w:numId="3" w16cid:durableId="1604612513">
    <w:abstractNumId w:val="2"/>
  </w:num>
  <w:num w:numId="4" w16cid:durableId="803623832">
    <w:abstractNumId w:val="1"/>
  </w:num>
  <w:num w:numId="5" w16cid:durableId="124197309">
    <w:abstractNumId w:val="4"/>
  </w:num>
  <w:num w:numId="6" w16cid:durableId="687213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B1"/>
    <w:rsid w:val="000023FE"/>
    <w:rsid w:val="00024112"/>
    <w:rsid w:val="00027176"/>
    <w:rsid w:val="000570F6"/>
    <w:rsid w:val="0007058B"/>
    <w:rsid w:val="000A49A5"/>
    <w:rsid w:val="000C29F8"/>
    <w:rsid w:val="00137C6C"/>
    <w:rsid w:val="001752D4"/>
    <w:rsid w:val="001B2136"/>
    <w:rsid w:val="001D0CD0"/>
    <w:rsid w:val="001E255B"/>
    <w:rsid w:val="001F6FF2"/>
    <w:rsid w:val="00205625"/>
    <w:rsid w:val="00220B15"/>
    <w:rsid w:val="002249A6"/>
    <w:rsid w:val="00233245"/>
    <w:rsid w:val="00284336"/>
    <w:rsid w:val="002A0A8D"/>
    <w:rsid w:val="002B35F0"/>
    <w:rsid w:val="002F771E"/>
    <w:rsid w:val="003128D0"/>
    <w:rsid w:val="00335CD2"/>
    <w:rsid w:val="003824B1"/>
    <w:rsid w:val="00384E00"/>
    <w:rsid w:val="003A268D"/>
    <w:rsid w:val="003B6280"/>
    <w:rsid w:val="003E27AF"/>
    <w:rsid w:val="003F03E4"/>
    <w:rsid w:val="003F25D0"/>
    <w:rsid w:val="00401A23"/>
    <w:rsid w:val="004027FA"/>
    <w:rsid w:val="00403BB0"/>
    <w:rsid w:val="00413F4A"/>
    <w:rsid w:val="004602C9"/>
    <w:rsid w:val="00464A2C"/>
    <w:rsid w:val="004A1845"/>
    <w:rsid w:val="004B1618"/>
    <w:rsid w:val="004B70B1"/>
    <w:rsid w:val="004D56ED"/>
    <w:rsid w:val="00530046"/>
    <w:rsid w:val="005571EB"/>
    <w:rsid w:val="0058678F"/>
    <w:rsid w:val="00586E92"/>
    <w:rsid w:val="005B4207"/>
    <w:rsid w:val="005C0BFE"/>
    <w:rsid w:val="005F1957"/>
    <w:rsid w:val="00647DA8"/>
    <w:rsid w:val="00652E9C"/>
    <w:rsid w:val="00676AC2"/>
    <w:rsid w:val="0068180A"/>
    <w:rsid w:val="0068514F"/>
    <w:rsid w:val="006B1A43"/>
    <w:rsid w:val="00704C28"/>
    <w:rsid w:val="00720DF5"/>
    <w:rsid w:val="00722709"/>
    <w:rsid w:val="007265C0"/>
    <w:rsid w:val="00743DF5"/>
    <w:rsid w:val="00753561"/>
    <w:rsid w:val="0076173B"/>
    <w:rsid w:val="00774689"/>
    <w:rsid w:val="0077503D"/>
    <w:rsid w:val="00781D5D"/>
    <w:rsid w:val="007A2F90"/>
    <w:rsid w:val="007C7638"/>
    <w:rsid w:val="007D3BD0"/>
    <w:rsid w:val="007E7B70"/>
    <w:rsid w:val="007F2BEB"/>
    <w:rsid w:val="008006B1"/>
    <w:rsid w:val="00800802"/>
    <w:rsid w:val="008038DA"/>
    <w:rsid w:val="008049EB"/>
    <w:rsid w:val="0082648B"/>
    <w:rsid w:val="008264DC"/>
    <w:rsid w:val="00893181"/>
    <w:rsid w:val="008A7507"/>
    <w:rsid w:val="008B0062"/>
    <w:rsid w:val="008D0AF1"/>
    <w:rsid w:val="008F6CCE"/>
    <w:rsid w:val="00900320"/>
    <w:rsid w:val="00922A8A"/>
    <w:rsid w:val="00943C7E"/>
    <w:rsid w:val="00986B75"/>
    <w:rsid w:val="00994902"/>
    <w:rsid w:val="009A7151"/>
    <w:rsid w:val="009B4700"/>
    <w:rsid w:val="009C09D9"/>
    <w:rsid w:val="009C4DAB"/>
    <w:rsid w:val="009E4D8A"/>
    <w:rsid w:val="009E740B"/>
    <w:rsid w:val="00A051A9"/>
    <w:rsid w:val="00A35F82"/>
    <w:rsid w:val="00A74BF9"/>
    <w:rsid w:val="00AB6F37"/>
    <w:rsid w:val="00AC28AC"/>
    <w:rsid w:val="00AC2C53"/>
    <w:rsid w:val="00AE5469"/>
    <w:rsid w:val="00AE7708"/>
    <w:rsid w:val="00AF4358"/>
    <w:rsid w:val="00B16FF7"/>
    <w:rsid w:val="00B30318"/>
    <w:rsid w:val="00B56D98"/>
    <w:rsid w:val="00B95D72"/>
    <w:rsid w:val="00C02547"/>
    <w:rsid w:val="00C20FFF"/>
    <w:rsid w:val="00C31A40"/>
    <w:rsid w:val="00C72A84"/>
    <w:rsid w:val="00C736A5"/>
    <w:rsid w:val="00C928E5"/>
    <w:rsid w:val="00CA2B55"/>
    <w:rsid w:val="00CC11F9"/>
    <w:rsid w:val="00CD50E8"/>
    <w:rsid w:val="00CD53BD"/>
    <w:rsid w:val="00CE153F"/>
    <w:rsid w:val="00CE44E9"/>
    <w:rsid w:val="00D231C5"/>
    <w:rsid w:val="00D72C5B"/>
    <w:rsid w:val="00D72D0F"/>
    <w:rsid w:val="00D81249"/>
    <w:rsid w:val="00D85D18"/>
    <w:rsid w:val="00D93CFC"/>
    <w:rsid w:val="00D9715A"/>
    <w:rsid w:val="00DA6910"/>
    <w:rsid w:val="00DB558E"/>
    <w:rsid w:val="00DB6664"/>
    <w:rsid w:val="00DD37A7"/>
    <w:rsid w:val="00E17437"/>
    <w:rsid w:val="00E34DE5"/>
    <w:rsid w:val="00E37F9C"/>
    <w:rsid w:val="00E42EEB"/>
    <w:rsid w:val="00E84E43"/>
    <w:rsid w:val="00E93312"/>
    <w:rsid w:val="00EA0B93"/>
    <w:rsid w:val="00EC118C"/>
    <w:rsid w:val="00EF3F5A"/>
    <w:rsid w:val="00F1627C"/>
    <w:rsid w:val="00F23CE2"/>
    <w:rsid w:val="00F76818"/>
    <w:rsid w:val="00F84766"/>
    <w:rsid w:val="00F85CF0"/>
    <w:rsid w:val="00F93C5C"/>
    <w:rsid w:val="00FA6B02"/>
    <w:rsid w:val="00FB48D7"/>
    <w:rsid w:val="00FC576E"/>
    <w:rsid w:val="00FE08B1"/>
    <w:rsid w:val="00FE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3785277"/>
  <w15:docId w15:val="{EB525727-443A-49A9-BE28-646C8D93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24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264D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24B1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82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82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mniPage15">
    <w:name w:val="OmniPage #15"/>
    <w:basedOn w:val="Normal"/>
    <w:rsid w:val="003824B1"/>
    <w:pPr>
      <w:spacing w:after="0" w:line="26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264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6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DC"/>
  </w:style>
  <w:style w:type="paragraph" w:styleId="Footer">
    <w:name w:val="footer"/>
    <w:basedOn w:val="Normal"/>
    <w:link w:val="FooterChar"/>
    <w:uiPriority w:val="99"/>
    <w:unhideWhenUsed/>
    <w:rsid w:val="00826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DC"/>
  </w:style>
  <w:style w:type="paragraph" w:styleId="BalloonText">
    <w:name w:val="Balloon Text"/>
    <w:basedOn w:val="Normal"/>
    <w:link w:val="BalloonTextChar"/>
    <w:uiPriority w:val="99"/>
    <w:semiHidden/>
    <w:unhideWhenUsed/>
    <w:rsid w:val="0082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4D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8264DC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8264DC"/>
    <w:rPr>
      <w:rFonts w:ascii="Times New Roman" w:eastAsia="Times New Roman" w:hAnsi="Times New Roman" w:cs="Times New Roman"/>
      <w:b/>
      <w:bCs/>
      <w:sz w:val="16"/>
      <w:szCs w:val="24"/>
      <w:u w:val="single"/>
    </w:rPr>
  </w:style>
  <w:style w:type="character" w:styleId="PageNumber">
    <w:name w:val="page number"/>
    <w:basedOn w:val="DefaultParagraphFont"/>
    <w:semiHidden/>
    <w:rsid w:val="002249A6"/>
  </w:style>
  <w:style w:type="paragraph" w:styleId="ListParagraph">
    <w:name w:val="List Paragraph"/>
    <w:basedOn w:val="Normal"/>
    <w:uiPriority w:val="34"/>
    <w:qFormat/>
    <w:rsid w:val="00C928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264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jpg@01D3F42E.8641F9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derFolder xmlns="bfab196a-cace-474d-a231-7bb110c4ee4f">
      <Url xsi:nil="true"/>
      <Description xsi:nil="true"/>
    </ProviderFolder>
    <WorkProducts xmlns="bfab196a-cace-474d-a231-7bb110c4ee4f">Please Select</WorkProducts>
    <Referral_x0020_Status xmlns="bfab196a-cace-474d-a231-7bb110c4ee4f">Ready for Review</Referral_x0020_Status>
    <Justice_x0020_Referred xmlns="bfab196a-cace-474d-a231-7bb110c4ee4f">true</Justice_x0020_Referred>
    <WorkflowStatus xmlns="bfab196a-cace-474d-a231-7bb110c4ee4f">Please Select</WorkflowStatus>
    <WrkStatus xmlns="bfab196a-cace-474d-a231-7bb110c4ee4f">Please Select</WrkStatus>
    <Referral_x0020_Staff xmlns="bfab196a-cace-474d-a231-7bb110c4ee4f">Please Select</Referral_x0020_Staff>
    <TERM_x0020_Staff xmlns="bfab196a-cace-474d-a231-7bb110c4ee4f">Please Select</TERM_x0020_Staff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32" ma:contentTypeDescription="Create a new document." ma:contentTypeScope="" ma:versionID="dbf8c412098755c6d535367b50c1c7c7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2b6ebe0e8a9b655497387e3ec02bc82b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WorkProducts" minOccurs="0"/>
                <xsd:element ref="ns2:ProviderFolde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Please Select" ma:format="Dropdown" ma:internalName="TERM_x0020_Staff">
      <xsd:simpleType>
        <xsd:restriction base="dms:Choice">
          <xsd:enumeration value="Please Select"/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  <xsd:enumeration value="Janira Jacoubs-Beye"/>
          <xsd:enumeration value="Melissa Depoorter"/>
        </xsd:restriction>
      </xsd:simpleType>
    </xsd:element>
    <xsd:element name="WrkStatus" ma:index="3" nillable="true" ma:displayName="WrkStatus" ma:default="Please Select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  <xsd:enumeration value="Please Select"/>
        </xsd:restriction>
      </xsd:simpleType>
    </xsd:element>
    <xsd:element name="WorkflowStatus" ma:index="5" nillable="true" ma:displayName="WorkflowStatus" ma:default="Please Select" ma:format="Dropdown" ma:hidden="true" ma:internalName="WorkflowStatus">
      <xsd:simpleType>
        <xsd:restriction base="dms:Choice">
          <xsd:enumeration value="Please Select"/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Please Select"/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Please Select" ma:format="Dropdown" ma:internalName="Referral_x0020_Staff">
      <xsd:simpleType>
        <xsd:restriction base="dms:Choice">
          <xsd:enumeration value="Please Select"/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orkProducts" ma:index="28" nillable="true" ma:displayName="WorkProducts" ma:default="Please Select" ma:format="Dropdown" ma:internalName="WorkProducts">
      <xsd:simpleType>
        <xsd:restriction base="dms:Choice">
          <xsd:enumeration value="Please Select"/>
          <xsd:enumeration value="New Work Product"/>
          <xsd:enumeration value="Payment Processing"/>
          <xsd:enumeration value="Quality Review"/>
          <xsd:enumeration value="Pending Revision"/>
          <xsd:enumeration value="Ready to Release"/>
          <xsd:enumeration value="Probation"/>
          <xsd:enumeration value="Ready to File"/>
        </xsd:restriction>
      </xsd:simpleType>
    </xsd:element>
    <xsd:element name="ProviderFolder" ma:index="29" nillable="true" ma:displayName="Provider Folder" ma:format="Hyperlink" ma:internalName="Provider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C1FA-7838-4266-8467-C7960864F2FC}">
  <ds:schemaRefs>
    <ds:schemaRef ds:uri="http://schemas.microsoft.com/office/2006/metadata/properties"/>
    <ds:schemaRef ds:uri="http://schemas.microsoft.com/office/infopath/2007/PartnerControls"/>
    <ds:schemaRef ds:uri="bfab196a-cace-474d-a231-7bb110c4ee4f"/>
    <ds:schemaRef ds:uri="0ece259b-6e50-487f-b04f-8bc6d1505e83"/>
  </ds:schemaRefs>
</ds:datastoreItem>
</file>

<file path=customXml/itemProps2.xml><?xml version="1.0" encoding="utf-8"?>
<ds:datastoreItem xmlns:ds="http://schemas.openxmlformats.org/officeDocument/2006/customXml" ds:itemID="{F5FC900A-7E1C-4BB3-A63E-5AC8AF3E6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DF151-F035-4DE0-A494-86EC24DB2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b196a-cace-474d-a231-7bb110c4ee4f"/>
    <ds:schemaRef ds:uri="0ece259b-6e50-487f-b04f-8bc6d1505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0D3B4B-C695-4FAD-9821-6301DEE3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3972</Characters>
  <Application>Microsoft Office Word</Application>
  <DocSecurity>0</DocSecurity>
  <Lines>158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hkobold</dc:creator>
  <cp:lastModifiedBy>Fuller, Rachel G</cp:lastModifiedBy>
  <cp:revision>3</cp:revision>
  <cp:lastPrinted>2018-04-30T20:24:00Z</cp:lastPrinted>
  <dcterms:created xsi:type="dcterms:W3CDTF">2025-08-19T15:41:00Z</dcterms:created>
  <dcterms:modified xsi:type="dcterms:W3CDTF">2025-08-19T15:42:00Z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0x01010057395DE08E3C9745A259370C35A20A4C</vt:lpwstr>
  </property>
</Properties>
</file>