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C6" w:rsidRDefault="00A455C6" w:rsidP="00A455C6">
      <w:pPr>
        <w:pStyle w:val="NoSpacing"/>
        <w:tabs>
          <w:tab w:val="left" w:pos="2340"/>
          <w:tab w:val="left" w:pos="3060"/>
        </w:tabs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County of San Diego Behavioral Health Services</w:t>
      </w:r>
    </w:p>
    <w:p w:rsidR="00D94057" w:rsidRPr="00F1199B" w:rsidRDefault="00D7682C" w:rsidP="00A455C6">
      <w:pPr>
        <w:pStyle w:val="NoSpacing"/>
        <w:tabs>
          <w:tab w:val="left" w:pos="2340"/>
          <w:tab w:val="left" w:pos="30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Eligibility for </w:t>
      </w:r>
      <w:r w:rsidR="00B068A7" w:rsidRPr="00F1199B">
        <w:rPr>
          <w:b/>
          <w:sz w:val="26"/>
          <w:szCs w:val="26"/>
        </w:rPr>
        <w:t>Pathways to Well</w:t>
      </w:r>
      <w:r w:rsidR="006E1F26">
        <w:rPr>
          <w:b/>
          <w:sz w:val="26"/>
          <w:szCs w:val="26"/>
        </w:rPr>
        <w:t>-</w:t>
      </w:r>
      <w:r w:rsidR="00B068A7" w:rsidRPr="00F1199B">
        <w:rPr>
          <w:b/>
          <w:sz w:val="26"/>
          <w:szCs w:val="26"/>
        </w:rPr>
        <w:t>Being</w:t>
      </w:r>
      <w:r w:rsidR="00BC5A27">
        <w:rPr>
          <w:b/>
          <w:sz w:val="26"/>
          <w:szCs w:val="26"/>
        </w:rPr>
        <w:t xml:space="preserve"> and Enhanced Services</w:t>
      </w:r>
    </w:p>
    <w:p w:rsidR="00F1199B" w:rsidRDefault="00B67539" w:rsidP="00F1199B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477DF7">
        <w:rPr>
          <w:b/>
          <w:sz w:val="20"/>
          <w:szCs w:val="20"/>
        </w:rPr>
        <w:t>Class or Subc</w:t>
      </w:r>
      <w:r w:rsidR="00B068A7">
        <w:rPr>
          <w:b/>
          <w:sz w:val="20"/>
          <w:szCs w:val="20"/>
        </w:rPr>
        <w:t>lass</w:t>
      </w:r>
      <w:r>
        <w:rPr>
          <w:b/>
          <w:sz w:val="20"/>
          <w:szCs w:val="20"/>
        </w:rPr>
        <w:t>)</w:t>
      </w:r>
    </w:p>
    <w:p w:rsidR="00A455C6" w:rsidRPr="00B068A7" w:rsidRDefault="00A455C6" w:rsidP="00F1199B">
      <w:pPr>
        <w:pStyle w:val="NoSpacing"/>
        <w:jc w:val="center"/>
        <w:rPr>
          <w:b/>
          <w:sz w:val="20"/>
          <w:szCs w:val="20"/>
        </w:rPr>
      </w:pPr>
    </w:p>
    <w:p w:rsidR="00EA0153" w:rsidRDefault="00E1206F" w:rsidP="00D94057">
      <w:pPr>
        <w:pStyle w:val="NoSpacing"/>
        <w:jc w:val="center"/>
        <w:rPr>
          <w:b/>
          <w:sz w:val="18"/>
          <w:szCs w:val="18"/>
        </w:rPr>
      </w:pPr>
      <w:r w:rsidRPr="00F85FAB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F85FAB" w:rsidRPr="00F85FAB">
        <w:rPr>
          <w:sz w:val="16"/>
          <w:szCs w:val="16"/>
        </w:rPr>
        <w:instrText xml:space="preserve"> FORMCHECKBOX </w:instrText>
      </w:r>
      <w:r w:rsidR="008F3122">
        <w:rPr>
          <w:sz w:val="16"/>
          <w:szCs w:val="16"/>
        </w:rPr>
      </w:r>
      <w:r w:rsidR="008F3122">
        <w:rPr>
          <w:sz w:val="16"/>
          <w:szCs w:val="16"/>
        </w:rPr>
        <w:fldChar w:fldCharType="separate"/>
      </w:r>
      <w:r w:rsidRPr="00F85FAB">
        <w:rPr>
          <w:sz w:val="16"/>
          <w:szCs w:val="16"/>
        </w:rPr>
        <w:fldChar w:fldCharType="end"/>
      </w:r>
      <w:bookmarkEnd w:id="1"/>
      <w:r w:rsidR="006879E1">
        <w:rPr>
          <w:b/>
          <w:sz w:val="18"/>
          <w:szCs w:val="18"/>
        </w:rPr>
        <w:t xml:space="preserve">Intake     </w:t>
      </w:r>
      <w:r w:rsidRPr="00F85FAB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85FAB" w:rsidRPr="00F85FAB">
        <w:rPr>
          <w:sz w:val="16"/>
          <w:szCs w:val="16"/>
        </w:rPr>
        <w:instrText xml:space="preserve"> FORMCHECKBOX </w:instrText>
      </w:r>
      <w:r w:rsidR="008F3122">
        <w:rPr>
          <w:sz w:val="16"/>
          <w:szCs w:val="16"/>
        </w:rPr>
      </w:r>
      <w:r w:rsidR="008F3122">
        <w:rPr>
          <w:sz w:val="16"/>
          <w:szCs w:val="16"/>
        </w:rPr>
        <w:fldChar w:fldCharType="separate"/>
      </w:r>
      <w:r w:rsidRPr="00F85FAB">
        <w:rPr>
          <w:sz w:val="16"/>
          <w:szCs w:val="16"/>
        </w:rPr>
        <w:fldChar w:fldCharType="end"/>
      </w:r>
      <w:r w:rsidR="006879E1">
        <w:rPr>
          <w:b/>
          <w:sz w:val="18"/>
          <w:szCs w:val="18"/>
        </w:rPr>
        <w:t xml:space="preserve">Reassessment     </w:t>
      </w:r>
      <w:r w:rsidRPr="00F85FAB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85FAB" w:rsidRPr="00F85FAB">
        <w:rPr>
          <w:sz w:val="16"/>
          <w:szCs w:val="16"/>
        </w:rPr>
        <w:instrText xml:space="preserve"> FORMCHECKBOX </w:instrText>
      </w:r>
      <w:r w:rsidR="008F3122">
        <w:rPr>
          <w:sz w:val="16"/>
          <w:szCs w:val="16"/>
        </w:rPr>
      </w:r>
      <w:r w:rsidR="008F3122">
        <w:rPr>
          <w:sz w:val="16"/>
          <w:szCs w:val="16"/>
        </w:rPr>
        <w:fldChar w:fldCharType="separate"/>
      </w:r>
      <w:r w:rsidRPr="00F85FAB">
        <w:rPr>
          <w:sz w:val="16"/>
          <w:szCs w:val="16"/>
        </w:rPr>
        <w:fldChar w:fldCharType="end"/>
      </w:r>
      <w:r w:rsidR="00EA0153">
        <w:rPr>
          <w:b/>
          <w:sz w:val="18"/>
          <w:szCs w:val="18"/>
        </w:rPr>
        <w:t>Discharge</w:t>
      </w:r>
    </w:p>
    <w:p w:rsidR="00A455C6" w:rsidRDefault="00A455C6" w:rsidP="00D94057">
      <w:pPr>
        <w:pStyle w:val="NoSpacing"/>
        <w:jc w:val="center"/>
        <w:rPr>
          <w:b/>
          <w:sz w:val="18"/>
          <w:szCs w:val="18"/>
        </w:rPr>
      </w:pPr>
    </w:p>
    <w:p w:rsidR="00E16892" w:rsidRPr="008615C7" w:rsidRDefault="00DB267B" w:rsidP="008615C7">
      <w:pPr>
        <w:pStyle w:val="NoSpacing"/>
        <w:rPr>
          <w:b/>
          <w:sz w:val="20"/>
          <w:szCs w:val="20"/>
        </w:rPr>
      </w:pPr>
      <w:r w:rsidRPr="008615C7">
        <w:rPr>
          <w:rFonts w:cs="Arial"/>
          <w:b/>
          <w:bCs/>
          <w:sz w:val="20"/>
          <w:szCs w:val="20"/>
        </w:rPr>
        <w:t>Program</w:t>
      </w:r>
      <w:r w:rsidR="00A455C6">
        <w:rPr>
          <w:rFonts w:cs="Arial"/>
          <w:b/>
          <w:bCs/>
          <w:sz w:val="20"/>
          <w:szCs w:val="20"/>
        </w:rPr>
        <w:t xml:space="preserve"> Name</w:t>
      </w:r>
      <w:r w:rsidRPr="008615C7">
        <w:rPr>
          <w:rFonts w:cs="Arial"/>
          <w:b/>
          <w:bCs/>
          <w:sz w:val="20"/>
          <w:szCs w:val="20"/>
        </w:rPr>
        <w:t xml:space="preserve"> </w:t>
      </w:r>
      <w:r w:rsidR="00E1206F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390F4B">
        <w:rPr>
          <w:b/>
          <w:sz w:val="20"/>
          <w:szCs w:val="20"/>
        </w:rPr>
        <w:instrText xml:space="preserve"> FORMTEXT </w:instrText>
      </w:r>
      <w:r w:rsidR="00E1206F">
        <w:rPr>
          <w:b/>
          <w:sz w:val="20"/>
          <w:szCs w:val="20"/>
        </w:rPr>
      </w:r>
      <w:r w:rsidR="00E1206F">
        <w:rPr>
          <w:b/>
          <w:sz w:val="20"/>
          <w:szCs w:val="20"/>
        </w:rPr>
        <w:fldChar w:fldCharType="separate"/>
      </w:r>
      <w:r w:rsidR="00A33B02">
        <w:rPr>
          <w:b/>
          <w:sz w:val="20"/>
          <w:szCs w:val="20"/>
        </w:rPr>
        <w:t> </w:t>
      </w:r>
      <w:r w:rsidR="00A33B02">
        <w:rPr>
          <w:b/>
          <w:sz w:val="20"/>
          <w:szCs w:val="20"/>
        </w:rPr>
        <w:t> </w:t>
      </w:r>
      <w:r w:rsidR="00A33B02">
        <w:rPr>
          <w:b/>
          <w:sz w:val="20"/>
          <w:szCs w:val="20"/>
        </w:rPr>
        <w:t> </w:t>
      </w:r>
      <w:r w:rsidR="00A33B02">
        <w:rPr>
          <w:b/>
          <w:sz w:val="20"/>
          <w:szCs w:val="20"/>
        </w:rPr>
        <w:t> </w:t>
      </w:r>
      <w:r w:rsidR="00A33B02">
        <w:rPr>
          <w:b/>
          <w:sz w:val="20"/>
          <w:szCs w:val="20"/>
        </w:rPr>
        <w:t> </w:t>
      </w:r>
      <w:r w:rsidR="00E1206F">
        <w:rPr>
          <w:b/>
          <w:sz w:val="20"/>
          <w:szCs w:val="20"/>
        </w:rPr>
        <w:fldChar w:fldCharType="end"/>
      </w:r>
      <w:bookmarkEnd w:id="2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F85FAB" w:rsidRPr="00F85FAB" w:rsidRDefault="00F85FAB" w:rsidP="00D94057">
      <w:pPr>
        <w:pStyle w:val="NoSpacing"/>
        <w:jc w:val="center"/>
        <w:rPr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B6B71" w:rsidRPr="00F13604" w:rsidTr="00E0204D">
        <w:tc>
          <w:tcPr>
            <w:tcW w:w="11016" w:type="dxa"/>
          </w:tcPr>
          <w:p w:rsidR="00CE42EB" w:rsidRPr="00DB267B" w:rsidRDefault="00CE42EB" w:rsidP="00EB6B71">
            <w:pPr>
              <w:rPr>
                <w:b/>
                <w:sz w:val="20"/>
                <w:szCs w:val="20"/>
              </w:rPr>
            </w:pPr>
          </w:p>
          <w:p w:rsidR="00654C84" w:rsidRDefault="00A455C6" w:rsidP="00654C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8D5AB1">
              <w:rPr>
                <w:b/>
                <w:sz w:val="20"/>
                <w:szCs w:val="20"/>
              </w:rPr>
              <w:t xml:space="preserve">    </w:t>
            </w:r>
            <w:r w:rsidR="00EB6B71" w:rsidRPr="00F13604">
              <w:rPr>
                <w:b/>
                <w:sz w:val="20"/>
                <w:szCs w:val="20"/>
              </w:rPr>
              <w:t>Child/youth meets criteria</w:t>
            </w:r>
            <w:r w:rsidR="00477DF7">
              <w:rPr>
                <w:b/>
                <w:sz w:val="20"/>
                <w:szCs w:val="20"/>
              </w:rPr>
              <w:t xml:space="preserve"> for Enhanced Services (Subc</w:t>
            </w:r>
            <w:r w:rsidR="00EB6B71" w:rsidRPr="00F13604">
              <w:rPr>
                <w:b/>
                <w:sz w:val="20"/>
                <w:szCs w:val="20"/>
              </w:rPr>
              <w:t>lass) if</w:t>
            </w:r>
            <w:r w:rsidR="00331488">
              <w:rPr>
                <w:b/>
                <w:sz w:val="20"/>
                <w:szCs w:val="20"/>
              </w:rPr>
              <w:t>:</w:t>
            </w:r>
          </w:p>
          <w:p w:rsidR="00EB6B71" w:rsidRPr="00236C06" w:rsidRDefault="00EB6B71" w:rsidP="00236C0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36C06">
              <w:rPr>
                <w:sz w:val="20"/>
                <w:szCs w:val="20"/>
              </w:rPr>
              <w:t xml:space="preserve">Answers to item </w:t>
            </w:r>
            <w:r w:rsidR="00A54302" w:rsidRPr="00236C06">
              <w:rPr>
                <w:b/>
                <w:sz w:val="20"/>
                <w:szCs w:val="20"/>
              </w:rPr>
              <w:t>1-</w:t>
            </w:r>
            <w:r w:rsidRPr="00236C06">
              <w:rPr>
                <w:b/>
                <w:sz w:val="20"/>
                <w:szCs w:val="20"/>
              </w:rPr>
              <w:t xml:space="preserve"> 3</w:t>
            </w:r>
            <w:r w:rsidR="00A54302" w:rsidRPr="00236C06">
              <w:rPr>
                <w:sz w:val="20"/>
                <w:szCs w:val="20"/>
              </w:rPr>
              <w:t xml:space="preserve"> below are </w:t>
            </w:r>
            <w:r w:rsidR="00236C06">
              <w:rPr>
                <w:b/>
                <w:sz w:val="20"/>
                <w:szCs w:val="20"/>
              </w:rPr>
              <w:t>Yes</w:t>
            </w:r>
            <w:r w:rsidR="00A54302" w:rsidRPr="00236C06">
              <w:rPr>
                <w:b/>
                <w:sz w:val="20"/>
                <w:szCs w:val="20"/>
              </w:rPr>
              <w:t xml:space="preserve"> </w:t>
            </w:r>
            <w:r w:rsidR="00236C06" w:rsidRPr="00236C06">
              <w:rPr>
                <w:b/>
                <w:sz w:val="20"/>
                <w:szCs w:val="20"/>
              </w:rPr>
              <w:t>AND</w:t>
            </w:r>
          </w:p>
          <w:p w:rsidR="00EB6B71" w:rsidRPr="00F13604" w:rsidRDefault="00EB6B71" w:rsidP="00C568B8">
            <w:pPr>
              <w:pStyle w:val="NoSpacing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F13604">
              <w:rPr>
                <w:sz w:val="20"/>
                <w:szCs w:val="20"/>
              </w:rPr>
              <w:t xml:space="preserve">Answer to </w:t>
            </w:r>
            <w:r w:rsidR="00A54302" w:rsidRPr="00A54302">
              <w:rPr>
                <w:b/>
                <w:sz w:val="20"/>
                <w:szCs w:val="20"/>
              </w:rPr>
              <w:t>either</w:t>
            </w:r>
            <w:r w:rsidRPr="00F13604">
              <w:rPr>
                <w:b/>
                <w:sz w:val="20"/>
                <w:szCs w:val="20"/>
              </w:rPr>
              <w:t xml:space="preserve"> 4</w:t>
            </w:r>
            <w:r w:rsidR="00E0204D" w:rsidRPr="00F13604">
              <w:rPr>
                <w:b/>
                <w:sz w:val="20"/>
                <w:szCs w:val="20"/>
              </w:rPr>
              <w:t xml:space="preserve"> </w:t>
            </w:r>
            <w:r w:rsidR="00236C06">
              <w:rPr>
                <w:b/>
                <w:sz w:val="20"/>
                <w:szCs w:val="20"/>
              </w:rPr>
              <w:t>OR</w:t>
            </w:r>
            <w:r w:rsidR="00E0204D" w:rsidRPr="00F13604">
              <w:rPr>
                <w:b/>
                <w:sz w:val="20"/>
                <w:szCs w:val="20"/>
              </w:rPr>
              <w:t xml:space="preserve"> 5</w:t>
            </w:r>
            <w:r w:rsidR="00A54302">
              <w:rPr>
                <w:b/>
                <w:sz w:val="20"/>
                <w:szCs w:val="20"/>
              </w:rPr>
              <w:t xml:space="preserve"> </w:t>
            </w:r>
            <w:r w:rsidR="00A54302" w:rsidRPr="00236C06">
              <w:rPr>
                <w:sz w:val="20"/>
                <w:szCs w:val="20"/>
              </w:rPr>
              <w:t>are</w:t>
            </w:r>
            <w:r w:rsidR="00A54302">
              <w:rPr>
                <w:b/>
                <w:sz w:val="20"/>
                <w:szCs w:val="20"/>
              </w:rPr>
              <w:t xml:space="preserve"> YES</w:t>
            </w:r>
          </w:p>
        </w:tc>
      </w:tr>
      <w:tr w:rsidR="00A91335" w:rsidRPr="00F13604" w:rsidTr="00E0204D">
        <w:tc>
          <w:tcPr>
            <w:tcW w:w="11016" w:type="dxa"/>
          </w:tcPr>
          <w:p w:rsidR="00A91335" w:rsidRPr="00F13604" w:rsidRDefault="00A91335" w:rsidP="00463D8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</w:tbl>
    <w:p w:rsidR="00E010C5" w:rsidRDefault="00E010C5" w:rsidP="006E1E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C04C7">
        <w:rPr>
          <w:sz w:val="20"/>
          <w:szCs w:val="20"/>
        </w:rPr>
        <w:t xml:space="preserve">Child/youth has open </w:t>
      </w:r>
      <w:r w:rsidRPr="00CC04C7">
        <w:rPr>
          <w:b/>
          <w:sz w:val="20"/>
          <w:szCs w:val="20"/>
        </w:rPr>
        <w:t xml:space="preserve">Child Welfare </w:t>
      </w:r>
      <w:r w:rsidR="009D2FA3" w:rsidRPr="00CC04C7">
        <w:rPr>
          <w:b/>
          <w:sz w:val="20"/>
          <w:szCs w:val="20"/>
        </w:rPr>
        <w:t xml:space="preserve">Services </w:t>
      </w:r>
      <w:r w:rsidRPr="00CC04C7">
        <w:rPr>
          <w:b/>
          <w:sz w:val="20"/>
          <w:szCs w:val="20"/>
        </w:rPr>
        <w:t>Case</w:t>
      </w:r>
      <w:r w:rsidR="00E70010" w:rsidRPr="00CC04C7">
        <w:rPr>
          <w:sz w:val="20"/>
          <w:szCs w:val="20"/>
        </w:rPr>
        <w:t xml:space="preserve"> (</w:t>
      </w:r>
      <w:r w:rsidR="001D1596" w:rsidRPr="00CC04C7">
        <w:rPr>
          <w:sz w:val="20"/>
          <w:szCs w:val="20"/>
        </w:rPr>
        <w:t xml:space="preserve">including </w:t>
      </w:r>
      <w:r w:rsidR="006212C4" w:rsidRPr="00CC04C7">
        <w:rPr>
          <w:sz w:val="20"/>
          <w:szCs w:val="20"/>
        </w:rPr>
        <w:t>voluntary</w:t>
      </w:r>
      <w:r w:rsidR="009D2FA3" w:rsidRPr="00CC04C7">
        <w:rPr>
          <w:sz w:val="20"/>
          <w:szCs w:val="20"/>
        </w:rPr>
        <w:t xml:space="preserve"> </w:t>
      </w:r>
      <w:r w:rsidR="001D1596" w:rsidRPr="00CC04C7">
        <w:rPr>
          <w:sz w:val="20"/>
          <w:szCs w:val="20"/>
        </w:rPr>
        <w:t>cases</w:t>
      </w:r>
      <w:r w:rsidR="006212C4" w:rsidRPr="00CC04C7">
        <w:rPr>
          <w:sz w:val="20"/>
          <w:szCs w:val="20"/>
        </w:rPr>
        <w:t>)</w:t>
      </w:r>
      <w:r w:rsidR="006E1EA2" w:rsidRPr="00CC04C7">
        <w:rPr>
          <w:sz w:val="20"/>
          <w:szCs w:val="20"/>
        </w:rPr>
        <w:t xml:space="preserve">? </w:t>
      </w:r>
      <w:r w:rsidR="006E1EA2" w:rsidRPr="00CC04C7">
        <w:rPr>
          <w:sz w:val="17"/>
          <w:szCs w:val="17"/>
        </w:rPr>
        <w:t>(</w:t>
      </w:r>
      <w:r w:rsidR="006E1EA2" w:rsidRPr="00CC04C7">
        <w:rPr>
          <w:rFonts w:cs="Segoe UI"/>
          <w:i/>
          <w:color w:val="000000"/>
          <w:sz w:val="17"/>
          <w:szCs w:val="17"/>
        </w:rPr>
        <w:t>Answer yes or no based on the information in Cerner and consultation with assigned PSW</w:t>
      </w:r>
      <w:r w:rsidR="00331488">
        <w:rPr>
          <w:rFonts w:cs="Segoe UI"/>
          <w:i/>
          <w:color w:val="000000"/>
          <w:sz w:val="17"/>
          <w:szCs w:val="17"/>
        </w:rPr>
        <w:t>.</w:t>
      </w:r>
      <w:r w:rsidR="006E1EA2" w:rsidRPr="00CC04C7">
        <w:rPr>
          <w:rFonts w:cs="Segoe UI"/>
          <w:i/>
          <w:color w:val="000000"/>
          <w:sz w:val="17"/>
          <w:szCs w:val="17"/>
        </w:rPr>
        <w:t xml:space="preserve"> If a PSW indicates that the case is in investigation status, the case in not considered open to CWS and the answer to question 1 would be "No").</w:t>
      </w:r>
      <w:r w:rsidR="00CC04C7" w:rsidRPr="00CC04C7">
        <w:rPr>
          <w:rFonts w:cs="Segoe UI"/>
          <w:i/>
          <w:color w:val="000000"/>
          <w:sz w:val="17"/>
          <w:szCs w:val="17"/>
        </w:rPr>
        <w:tab/>
      </w:r>
      <w:r w:rsidR="00CC04C7" w:rsidRPr="00CC04C7">
        <w:rPr>
          <w:rFonts w:cs="Segoe UI"/>
          <w:i/>
          <w:color w:val="000000"/>
          <w:sz w:val="17"/>
          <w:szCs w:val="17"/>
        </w:rPr>
        <w:tab/>
      </w:r>
      <w:r w:rsidR="00CC04C7" w:rsidRPr="00CC04C7">
        <w:rPr>
          <w:rFonts w:cs="Segoe UI"/>
          <w:i/>
          <w:color w:val="000000"/>
          <w:sz w:val="17"/>
          <w:szCs w:val="17"/>
        </w:rPr>
        <w:tab/>
      </w:r>
      <w:r w:rsidR="00CC04C7" w:rsidRPr="00CC04C7">
        <w:rPr>
          <w:rFonts w:cs="Segoe UI"/>
          <w:i/>
          <w:color w:val="000000"/>
          <w:sz w:val="17"/>
          <w:szCs w:val="17"/>
        </w:rPr>
        <w:tab/>
      </w:r>
      <w:r w:rsidR="00CC04C7" w:rsidRPr="00CC04C7">
        <w:rPr>
          <w:rFonts w:cs="Segoe UI"/>
          <w:i/>
          <w:color w:val="000000"/>
          <w:sz w:val="17"/>
          <w:szCs w:val="17"/>
        </w:rPr>
        <w:tab/>
      </w:r>
      <w:r w:rsidR="00CC04C7">
        <w:rPr>
          <w:rFonts w:cs="Segoe UI"/>
          <w:i/>
          <w:color w:val="000000"/>
          <w:sz w:val="17"/>
          <w:szCs w:val="17"/>
        </w:rPr>
        <w:tab/>
      </w:r>
      <w:r w:rsidR="00CF0F78" w:rsidRPr="00CC04C7">
        <w:rPr>
          <w:sz w:val="20"/>
          <w:szCs w:val="20"/>
        </w:rPr>
        <w:tab/>
      </w:r>
      <w:r w:rsidR="00F13604" w:rsidRPr="00CC04C7">
        <w:rPr>
          <w:sz w:val="20"/>
          <w:szCs w:val="20"/>
        </w:rPr>
        <w:tab/>
      </w:r>
      <w:r w:rsidR="00E1206F" w:rsidRPr="00CC04C7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="009A0CF8" w:rsidRPr="00CC04C7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CC04C7">
        <w:rPr>
          <w:sz w:val="20"/>
          <w:szCs w:val="20"/>
        </w:rPr>
        <w:fldChar w:fldCharType="end"/>
      </w:r>
      <w:bookmarkEnd w:id="3"/>
      <w:r w:rsidR="009A0CF8" w:rsidRPr="00CC04C7">
        <w:rPr>
          <w:sz w:val="20"/>
          <w:szCs w:val="20"/>
        </w:rPr>
        <w:t xml:space="preserve">  </w:t>
      </w:r>
      <w:r w:rsidRPr="00CC04C7">
        <w:rPr>
          <w:sz w:val="20"/>
          <w:szCs w:val="20"/>
        </w:rPr>
        <w:t>Yes</w:t>
      </w:r>
      <w:r w:rsidR="009A0CF8" w:rsidRPr="00CC04C7">
        <w:rPr>
          <w:sz w:val="20"/>
          <w:szCs w:val="20"/>
        </w:rPr>
        <w:t xml:space="preserve">  </w:t>
      </w:r>
      <w:r w:rsidR="00CF0F78" w:rsidRPr="00CC04C7">
        <w:rPr>
          <w:sz w:val="20"/>
          <w:szCs w:val="20"/>
        </w:rPr>
        <w:tab/>
      </w:r>
      <w:r w:rsidR="00E1206F" w:rsidRPr="00CC04C7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9A0CF8" w:rsidRPr="00CC04C7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CC04C7">
        <w:rPr>
          <w:sz w:val="20"/>
          <w:szCs w:val="20"/>
        </w:rPr>
        <w:fldChar w:fldCharType="end"/>
      </w:r>
      <w:bookmarkEnd w:id="4"/>
      <w:r w:rsidR="009A0CF8" w:rsidRPr="00CC04C7">
        <w:rPr>
          <w:sz w:val="20"/>
          <w:szCs w:val="20"/>
        </w:rPr>
        <w:t xml:space="preserve">  </w:t>
      </w:r>
      <w:r w:rsidRPr="00CC04C7">
        <w:rPr>
          <w:sz w:val="20"/>
          <w:szCs w:val="20"/>
        </w:rPr>
        <w:t>No</w:t>
      </w:r>
    </w:p>
    <w:p w:rsidR="008A0861" w:rsidRPr="00CC04C7" w:rsidRDefault="008A0861" w:rsidP="008A0861">
      <w:pPr>
        <w:pStyle w:val="ListParagraph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81980" w:rsidRDefault="00E010C5" w:rsidP="00CC04C7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CC04C7">
        <w:rPr>
          <w:sz w:val="20"/>
          <w:szCs w:val="20"/>
        </w:rPr>
        <w:t xml:space="preserve">Child/youth meets </w:t>
      </w:r>
      <w:r w:rsidRPr="00CC04C7">
        <w:rPr>
          <w:b/>
          <w:sz w:val="20"/>
          <w:szCs w:val="20"/>
        </w:rPr>
        <w:t>Medical Necessity</w:t>
      </w:r>
      <w:r w:rsidRPr="00CC04C7">
        <w:rPr>
          <w:sz w:val="20"/>
          <w:szCs w:val="20"/>
        </w:rPr>
        <w:t xml:space="preserve"> criteria</w:t>
      </w:r>
      <w:r w:rsidR="001F438B" w:rsidRPr="00CC04C7">
        <w:rPr>
          <w:sz w:val="20"/>
          <w:szCs w:val="20"/>
        </w:rPr>
        <w:t>?</w:t>
      </w:r>
      <w:r w:rsidR="00CC04C7">
        <w:rPr>
          <w:sz w:val="20"/>
          <w:szCs w:val="20"/>
        </w:rPr>
        <w:t xml:space="preserve"> </w:t>
      </w:r>
      <w:r w:rsidR="00CC04C7" w:rsidRPr="00CC04C7">
        <w:rPr>
          <w:i/>
          <w:sz w:val="17"/>
          <w:szCs w:val="17"/>
        </w:rPr>
        <w:t>(</w:t>
      </w:r>
      <w:r w:rsidR="00CC04C7" w:rsidRPr="00CC04C7">
        <w:rPr>
          <w:rFonts w:cs="Segoe UI"/>
          <w:i/>
          <w:color w:val="000000"/>
          <w:sz w:val="17"/>
          <w:szCs w:val="17"/>
        </w:rPr>
        <w:t>Does the client meet criteria for Specialty Mental Health Services? These are: included diagnosis, significant impairment in an important area of life functioning and intervention will result in positive impact).</w:t>
      </w:r>
      <w:r w:rsidR="001F438B" w:rsidRPr="00CC04C7">
        <w:rPr>
          <w:i/>
          <w:sz w:val="16"/>
          <w:szCs w:val="16"/>
        </w:rPr>
        <w:tab/>
      </w:r>
      <w:r w:rsidR="001F438B" w:rsidRPr="00CC04C7">
        <w:rPr>
          <w:sz w:val="20"/>
          <w:szCs w:val="20"/>
        </w:rPr>
        <w:tab/>
      </w:r>
      <w:r w:rsidR="001F438B" w:rsidRPr="00CC04C7">
        <w:rPr>
          <w:sz w:val="20"/>
          <w:szCs w:val="20"/>
        </w:rPr>
        <w:tab/>
      </w:r>
      <w:r w:rsidR="001F438B" w:rsidRPr="00CC04C7">
        <w:rPr>
          <w:sz w:val="20"/>
          <w:szCs w:val="20"/>
        </w:rPr>
        <w:tab/>
      </w:r>
      <w:r w:rsidR="001F438B" w:rsidRPr="00CC04C7">
        <w:rPr>
          <w:sz w:val="20"/>
          <w:szCs w:val="20"/>
        </w:rPr>
        <w:tab/>
      </w:r>
      <w:r w:rsidR="001F438B" w:rsidRPr="00CC04C7">
        <w:rPr>
          <w:sz w:val="20"/>
          <w:szCs w:val="20"/>
        </w:rPr>
        <w:tab/>
      </w:r>
      <w:r w:rsidR="00CC04C7">
        <w:rPr>
          <w:sz w:val="20"/>
          <w:szCs w:val="20"/>
        </w:rPr>
        <w:tab/>
      </w:r>
      <w:r w:rsidR="00CC04C7">
        <w:rPr>
          <w:sz w:val="20"/>
          <w:szCs w:val="20"/>
        </w:rPr>
        <w:tab/>
      </w:r>
      <w:r w:rsidR="00CC04C7">
        <w:rPr>
          <w:sz w:val="20"/>
          <w:szCs w:val="20"/>
        </w:rPr>
        <w:tab/>
      </w:r>
      <w:r w:rsidR="00CC04C7">
        <w:rPr>
          <w:sz w:val="20"/>
          <w:szCs w:val="20"/>
        </w:rPr>
        <w:tab/>
      </w:r>
      <w:r w:rsidR="00CC04C7">
        <w:rPr>
          <w:sz w:val="20"/>
          <w:szCs w:val="20"/>
        </w:rPr>
        <w:tab/>
      </w:r>
      <w:r w:rsidR="00CC04C7">
        <w:rPr>
          <w:sz w:val="20"/>
          <w:szCs w:val="20"/>
        </w:rPr>
        <w:tab/>
      </w:r>
      <w:r w:rsidR="00CC04C7">
        <w:rPr>
          <w:sz w:val="20"/>
          <w:szCs w:val="20"/>
        </w:rPr>
        <w:tab/>
      </w:r>
      <w:r w:rsidR="00CC04C7">
        <w:rPr>
          <w:sz w:val="20"/>
          <w:szCs w:val="20"/>
        </w:rPr>
        <w:tab/>
      </w:r>
      <w:r w:rsidR="00E1206F" w:rsidRPr="00CC04C7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9A0CF8" w:rsidRPr="00CC04C7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CC04C7">
        <w:rPr>
          <w:sz w:val="20"/>
          <w:szCs w:val="20"/>
        </w:rPr>
        <w:fldChar w:fldCharType="end"/>
      </w:r>
      <w:bookmarkEnd w:id="5"/>
      <w:r w:rsidR="009A0CF8" w:rsidRPr="00CC04C7">
        <w:rPr>
          <w:sz w:val="20"/>
          <w:szCs w:val="20"/>
        </w:rPr>
        <w:t xml:space="preserve">  </w:t>
      </w:r>
      <w:r w:rsidR="00CF0F78" w:rsidRPr="00CC04C7">
        <w:rPr>
          <w:sz w:val="20"/>
          <w:szCs w:val="20"/>
        </w:rPr>
        <w:t>Yes</w:t>
      </w:r>
      <w:r w:rsidR="00CF0F78" w:rsidRPr="00CC04C7">
        <w:rPr>
          <w:sz w:val="20"/>
          <w:szCs w:val="20"/>
        </w:rPr>
        <w:tab/>
      </w:r>
      <w:r w:rsidR="00E1206F" w:rsidRPr="00CC04C7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9A0CF8" w:rsidRPr="00CC04C7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CC04C7">
        <w:rPr>
          <w:sz w:val="20"/>
          <w:szCs w:val="20"/>
        </w:rPr>
        <w:fldChar w:fldCharType="end"/>
      </w:r>
      <w:bookmarkEnd w:id="6"/>
      <w:r w:rsidR="009A0CF8" w:rsidRPr="00CC04C7">
        <w:rPr>
          <w:sz w:val="20"/>
          <w:szCs w:val="20"/>
        </w:rPr>
        <w:t xml:space="preserve">  </w:t>
      </w:r>
      <w:r w:rsidR="00481980" w:rsidRPr="00CC04C7">
        <w:rPr>
          <w:sz w:val="20"/>
          <w:szCs w:val="20"/>
        </w:rPr>
        <w:t>No</w:t>
      </w:r>
    </w:p>
    <w:p w:rsidR="008A0861" w:rsidRPr="008A0861" w:rsidRDefault="008A0861" w:rsidP="008A0861">
      <w:pPr>
        <w:pStyle w:val="ListParagraph"/>
        <w:rPr>
          <w:sz w:val="20"/>
          <w:szCs w:val="20"/>
        </w:rPr>
      </w:pPr>
    </w:p>
    <w:p w:rsidR="008A0861" w:rsidRPr="00CC04C7" w:rsidRDefault="008A0861" w:rsidP="008A0861">
      <w:pPr>
        <w:pStyle w:val="ListParagraph"/>
        <w:spacing w:after="0" w:line="240" w:lineRule="auto"/>
        <w:rPr>
          <w:sz w:val="20"/>
          <w:szCs w:val="20"/>
        </w:rPr>
      </w:pPr>
    </w:p>
    <w:p w:rsidR="00E010C5" w:rsidRDefault="006879E1" w:rsidP="00CC04C7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236C06">
        <w:rPr>
          <w:sz w:val="20"/>
          <w:szCs w:val="20"/>
        </w:rPr>
        <w:t xml:space="preserve">Child/youth (up to age 21) </w:t>
      </w:r>
      <w:r w:rsidR="00481980" w:rsidRPr="00236C06">
        <w:rPr>
          <w:sz w:val="20"/>
          <w:szCs w:val="20"/>
        </w:rPr>
        <w:t xml:space="preserve">has </w:t>
      </w:r>
      <w:r w:rsidR="00481980" w:rsidRPr="00236C06">
        <w:rPr>
          <w:b/>
          <w:sz w:val="20"/>
          <w:szCs w:val="20"/>
        </w:rPr>
        <w:t>full scope Medi</w:t>
      </w:r>
      <w:r w:rsidR="00147A79" w:rsidRPr="00236C06">
        <w:rPr>
          <w:b/>
          <w:sz w:val="20"/>
          <w:szCs w:val="20"/>
        </w:rPr>
        <w:t>-</w:t>
      </w:r>
      <w:r w:rsidR="00481980" w:rsidRPr="00236C06">
        <w:rPr>
          <w:b/>
          <w:sz w:val="20"/>
          <w:szCs w:val="20"/>
        </w:rPr>
        <w:t>Cal</w:t>
      </w:r>
      <w:r w:rsidR="00481980" w:rsidRPr="00236C06">
        <w:rPr>
          <w:sz w:val="20"/>
          <w:szCs w:val="20"/>
        </w:rPr>
        <w:t xml:space="preserve">?  </w:t>
      </w:r>
      <w:r w:rsidR="00E010C5" w:rsidRPr="00236C06">
        <w:rPr>
          <w:sz w:val="20"/>
          <w:szCs w:val="20"/>
        </w:rPr>
        <w:tab/>
      </w:r>
      <w:r w:rsidR="006C7E47" w:rsidRPr="00236C06">
        <w:rPr>
          <w:sz w:val="20"/>
          <w:szCs w:val="20"/>
        </w:rPr>
        <w:tab/>
      </w:r>
      <w:r w:rsidRPr="00236C06">
        <w:rPr>
          <w:sz w:val="20"/>
          <w:szCs w:val="20"/>
        </w:rPr>
        <w:tab/>
      </w:r>
      <w:r w:rsidR="00481980" w:rsidRPr="00236C06">
        <w:rPr>
          <w:sz w:val="20"/>
          <w:szCs w:val="20"/>
        </w:rPr>
        <w:tab/>
      </w:r>
      <w:r w:rsidR="006829D4" w:rsidRPr="00236C06">
        <w:rPr>
          <w:sz w:val="20"/>
          <w:szCs w:val="20"/>
        </w:rPr>
        <w:tab/>
      </w:r>
      <w:r w:rsidR="00F13604" w:rsidRPr="00236C06">
        <w:rPr>
          <w:sz w:val="20"/>
          <w:szCs w:val="20"/>
        </w:rPr>
        <w:tab/>
      </w:r>
      <w:r w:rsidR="00E1206F" w:rsidRPr="00236C06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9A0CF8" w:rsidRPr="00236C06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236C06">
        <w:rPr>
          <w:sz w:val="20"/>
          <w:szCs w:val="20"/>
        </w:rPr>
        <w:fldChar w:fldCharType="end"/>
      </w:r>
      <w:bookmarkEnd w:id="7"/>
      <w:r w:rsidR="009A0CF8" w:rsidRPr="00236C06">
        <w:rPr>
          <w:sz w:val="20"/>
          <w:szCs w:val="20"/>
        </w:rPr>
        <w:t xml:space="preserve">  </w:t>
      </w:r>
      <w:r w:rsidR="00CF0F78" w:rsidRPr="00236C06">
        <w:rPr>
          <w:sz w:val="20"/>
          <w:szCs w:val="20"/>
        </w:rPr>
        <w:t>Yes</w:t>
      </w:r>
      <w:r w:rsidR="00CF0F78" w:rsidRPr="00236C06">
        <w:rPr>
          <w:sz w:val="20"/>
          <w:szCs w:val="20"/>
        </w:rPr>
        <w:tab/>
      </w:r>
      <w:r w:rsidR="00E1206F" w:rsidRPr="00236C06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A0CF8" w:rsidRPr="00236C06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236C06">
        <w:rPr>
          <w:sz w:val="20"/>
          <w:szCs w:val="20"/>
        </w:rPr>
        <w:fldChar w:fldCharType="end"/>
      </w:r>
      <w:r w:rsidR="009A0CF8" w:rsidRPr="00236C06">
        <w:rPr>
          <w:sz w:val="20"/>
          <w:szCs w:val="20"/>
        </w:rPr>
        <w:t xml:space="preserve">  </w:t>
      </w:r>
      <w:r w:rsidR="00E010C5" w:rsidRPr="00236C06">
        <w:rPr>
          <w:sz w:val="20"/>
          <w:szCs w:val="20"/>
        </w:rPr>
        <w:t>No</w:t>
      </w:r>
    </w:p>
    <w:p w:rsidR="008A0861" w:rsidRPr="00236C06" w:rsidRDefault="008A0861" w:rsidP="008A0861">
      <w:pPr>
        <w:pStyle w:val="ListParagraph"/>
        <w:spacing w:after="0" w:line="240" w:lineRule="auto"/>
        <w:rPr>
          <w:sz w:val="20"/>
          <w:szCs w:val="20"/>
        </w:rPr>
      </w:pPr>
    </w:p>
    <w:p w:rsidR="009E248F" w:rsidRPr="008A0861" w:rsidRDefault="009870BC" w:rsidP="00CC04C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b/>
          <w:sz w:val="20"/>
          <w:szCs w:val="20"/>
        </w:rPr>
        <w:t xml:space="preserve">2 </w:t>
      </w:r>
      <w:r w:rsidR="00A62271" w:rsidRPr="00CC04C7">
        <w:rPr>
          <w:b/>
          <w:sz w:val="20"/>
          <w:szCs w:val="20"/>
        </w:rPr>
        <w:t>or more placement changes</w:t>
      </w:r>
      <w:r w:rsidR="00E010C5" w:rsidRPr="00CC04C7">
        <w:rPr>
          <w:b/>
          <w:sz w:val="20"/>
          <w:szCs w:val="20"/>
        </w:rPr>
        <w:t xml:space="preserve"> within 24 months</w:t>
      </w:r>
      <w:r w:rsidR="00E010C5" w:rsidRPr="00CC04C7">
        <w:rPr>
          <w:sz w:val="20"/>
          <w:szCs w:val="20"/>
        </w:rPr>
        <w:t xml:space="preserve"> due to behavioral health needs</w:t>
      </w:r>
      <w:r w:rsidR="00EC343E" w:rsidRPr="00CC04C7">
        <w:rPr>
          <w:sz w:val="20"/>
          <w:szCs w:val="20"/>
        </w:rPr>
        <w:t>?</w:t>
      </w:r>
      <w:r w:rsidR="00CC04C7" w:rsidRPr="00CC04C7">
        <w:rPr>
          <w:sz w:val="20"/>
          <w:szCs w:val="20"/>
        </w:rPr>
        <w:t xml:space="preserve"> (</w:t>
      </w:r>
      <w:r w:rsidR="00CC04C7" w:rsidRPr="00CC04C7">
        <w:rPr>
          <w:rFonts w:cs="Segoe UI"/>
          <w:i/>
          <w:color w:val="000000"/>
          <w:sz w:val="17"/>
          <w:szCs w:val="17"/>
        </w:rPr>
        <w:t>Placement changes for any other reason do not apply. Returning to parent's care (reunification) is not a change due to a behavioral health need).</w:t>
      </w:r>
      <w:r w:rsidR="006212C4" w:rsidRPr="00CC04C7">
        <w:rPr>
          <w:sz w:val="20"/>
          <w:szCs w:val="20"/>
        </w:rPr>
        <w:tab/>
      </w:r>
      <w:r w:rsidR="008F41FA" w:rsidRPr="00CC04C7">
        <w:rPr>
          <w:sz w:val="20"/>
          <w:szCs w:val="20"/>
        </w:rPr>
        <w:tab/>
      </w:r>
      <w:r w:rsidR="00E1206F" w:rsidRPr="00CC04C7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A0CF8" w:rsidRPr="00CC04C7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CC04C7">
        <w:rPr>
          <w:sz w:val="20"/>
          <w:szCs w:val="20"/>
        </w:rPr>
        <w:fldChar w:fldCharType="end"/>
      </w:r>
      <w:r w:rsidR="009A0CF8" w:rsidRPr="00CC04C7">
        <w:rPr>
          <w:sz w:val="20"/>
          <w:szCs w:val="20"/>
        </w:rPr>
        <w:t xml:space="preserve">  </w:t>
      </w:r>
      <w:r w:rsidR="00E010C5" w:rsidRPr="00CC04C7">
        <w:rPr>
          <w:sz w:val="20"/>
          <w:szCs w:val="20"/>
        </w:rPr>
        <w:t>Yes</w:t>
      </w:r>
      <w:r w:rsidR="00E010C5" w:rsidRPr="00CC04C7">
        <w:rPr>
          <w:sz w:val="20"/>
          <w:szCs w:val="20"/>
        </w:rPr>
        <w:tab/>
      </w:r>
      <w:r w:rsidR="00E1206F" w:rsidRPr="00CC04C7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A0CF8" w:rsidRPr="00CC04C7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CC04C7">
        <w:rPr>
          <w:sz w:val="20"/>
          <w:szCs w:val="20"/>
        </w:rPr>
        <w:fldChar w:fldCharType="end"/>
      </w:r>
      <w:r w:rsidR="009A0CF8" w:rsidRPr="00CC04C7">
        <w:rPr>
          <w:sz w:val="20"/>
          <w:szCs w:val="20"/>
        </w:rPr>
        <w:t xml:space="preserve">  </w:t>
      </w:r>
      <w:r w:rsidR="00E010C5" w:rsidRPr="00CC04C7">
        <w:rPr>
          <w:sz w:val="20"/>
          <w:szCs w:val="20"/>
        </w:rPr>
        <w:t>No</w:t>
      </w:r>
    </w:p>
    <w:p w:rsidR="008A0861" w:rsidRPr="008A0861" w:rsidRDefault="008A0861" w:rsidP="008A0861">
      <w:pPr>
        <w:pStyle w:val="ListParagraph"/>
        <w:rPr>
          <w:rFonts w:ascii="Segoe UI" w:hAnsi="Segoe UI" w:cs="Segoe UI"/>
          <w:sz w:val="20"/>
          <w:szCs w:val="20"/>
        </w:rPr>
      </w:pPr>
    </w:p>
    <w:p w:rsidR="008A0861" w:rsidRPr="00CC04C7" w:rsidRDefault="008A0861" w:rsidP="008A0861">
      <w:pPr>
        <w:pStyle w:val="ListParagraph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083196" w:rsidRPr="009870BC" w:rsidRDefault="00F07634" w:rsidP="00CC04C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870BC">
        <w:rPr>
          <w:sz w:val="20"/>
          <w:szCs w:val="20"/>
        </w:rPr>
        <w:t xml:space="preserve">Child/youth is currently </w:t>
      </w:r>
      <w:r w:rsidRPr="009870BC">
        <w:rPr>
          <w:b/>
          <w:sz w:val="20"/>
          <w:szCs w:val="20"/>
        </w:rPr>
        <w:t>being considered for, r</w:t>
      </w:r>
      <w:r w:rsidR="00BD1864" w:rsidRPr="009870BC">
        <w:rPr>
          <w:b/>
          <w:sz w:val="20"/>
          <w:szCs w:val="20"/>
        </w:rPr>
        <w:t>eceiving, or recently discharged</w:t>
      </w:r>
      <w:r w:rsidR="00F53DED" w:rsidRPr="009870BC">
        <w:rPr>
          <w:b/>
          <w:sz w:val="20"/>
          <w:szCs w:val="20"/>
        </w:rPr>
        <w:t xml:space="preserve"> </w:t>
      </w:r>
      <w:r w:rsidR="00E611FF" w:rsidRPr="009870BC">
        <w:rPr>
          <w:b/>
          <w:sz w:val="20"/>
          <w:szCs w:val="20"/>
        </w:rPr>
        <w:t>from any</w:t>
      </w:r>
      <w:r w:rsidRPr="009870BC">
        <w:rPr>
          <w:b/>
          <w:sz w:val="20"/>
          <w:szCs w:val="20"/>
        </w:rPr>
        <w:t xml:space="preserve"> of the following services</w:t>
      </w:r>
      <w:r w:rsidR="00BC0303" w:rsidRPr="009870BC">
        <w:rPr>
          <w:b/>
          <w:sz w:val="20"/>
          <w:szCs w:val="20"/>
        </w:rPr>
        <w:t xml:space="preserve"> (generally within 90 days)</w:t>
      </w:r>
      <w:r w:rsidR="00E611FF" w:rsidRPr="009870BC">
        <w:rPr>
          <w:sz w:val="20"/>
          <w:szCs w:val="20"/>
        </w:rPr>
        <w:t>:</w:t>
      </w:r>
      <w:r w:rsidR="00F53DED" w:rsidRPr="009870BC">
        <w:rPr>
          <w:sz w:val="20"/>
          <w:szCs w:val="20"/>
        </w:rPr>
        <w:t xml:space="preserve"> </w:t>
      </w:r>
      <w:r w:rsidR="00F53DED" w:rsidRPr="009870BC">
        <w:rPr>
          <w:i/>
          <w:sz w:val="17"/>
          <w:szCs w:val="17"/>
        </w:rPr>
        <w:t>(</w:t>
      </w:r>
      <w:r w:rsidR="009870BC" w:rsidRPr="009870BC">
        <w:rPr>
          <w:rFonts w:cs="Segoe UI"/>
          <w:i/>
          <w:color w:val="000000"/>
          <w:sz w:val="17"/>
          <w:szCs w:val="17"/>
        </w:rPr>
        <w:t>Collaboration between provider and PSW can be initiated to gain information regarding services that are being conside</w:t>
      </w:r>
      <w:r w:rsidR="00AE3E6C">
        <w:rPr>
          <w:rFonts w:cs="Segoe UI"/>
          <w:i/>
          <w:color w:val="000000"/>
          <w:sz w:val="17"/>
          <w:szCs w:val="17"/>
        </w:rPr>
        <w:t>red. Consideration also includes</w:t>
      </w:r>
      <w:r w:rsidR="009870BC" w:rsidRPr="009870BC">
        <w:rPr>
          <w:rFonts w:cs="Segoe UI"/>
          <w:i/>
          <w:color w:val="000000"/>
          <w:sz w:val="17"/>
          <w:szCs w:val="17"/>
        </w:rPr>
        <w:t xml:space="preserve"> the provider clinical judgment about whether or not the child/youth is a</w:t>
      </w:r>
      <w:r w:rsidR="00331488">
        <w:rPr>
          <w:rFonts w:cs="Segoe UI"/>
          <w:i/>
          <w:color w:val="000000"/>
          <w:sz w:val="17"/>
          <w:szCs w:val="17"/>
        </w:rPr>
        <w:t>t</w:t>
      </w:r>
      <w:r w:rsidR="009870BC" w:rsidRPr="009870BC">
        <w:rPr>
          <w:rFonts w:cs="Segoe UI"/>
          <w:i/>
          <w:color w:val="000000"/>
          <w:sz w:val="17"/>
          <w:szCs w:val="17"/>
        </w:rPr>
        <w:t xml:space="preserve"> risk of needing any of the services listed.)</w:t>
      </w:r>
      <w:r w:rsidR="009870BC" w:rsidRPr="009870B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F13604" w:rsidRPr="00F13604" w:rsidRDefault="009960C9" w:rsidP="00E535A5">
      <w:pPr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Crisis Stabilization </w:t>
      </w:r>
      <w:r w:rsidR="00F07634" w:rsidRPr="009960C9">
        <w:rPr>
          <w:sz w:val="20"/>
          <w:szCs w:val="20"/>
        </w:rPr>
        <w:t>(ex:</w:t>
      </w:r>
      <w:r w:rsidR="003A5504" w:rsidRPr="009960C9">
        <w:rPr>
          <w:sz w:val="20"/>
          <w:szCs w:val="20"/>
        </w:rPr>
        <w:t xml:space="preserve"> </w:t>
      </w:r>
      <w:r w:rsidR="00A455C6">
        <w:rPr>
          <w:sz w:val="20"/>
          <w:szCs w:val="20"/>
        </w:rPr>
        <w:t>ESU</w:t>
      </w:r>
      <w:r w:rsidR="00F07634" w:rsidRPr="009960C9">
        <w:rPr>
          <w:sz w:val="20"/>
          <w:szCs w:val="20"/>
        </w:rPr>
        <w:t>, North County Crisis Intervention</w:t>
      </w:r>
      <w:r w:rsidR="00F13604" w:rsidRPr="009960C9">
        <w:rPr>
          <w:sz w:val="20"/>
          <w:szCs w:val="20"/>
        </w:rPr>
        <w:t xml:space="preserve"> </w:t>
      </w:r>
      <w:r w:rsidRPr="009960C9">
        <w:rPr>
          <w:sz w:val="20"/>
          <w:szCs w:val="20"/>
        </w:rPr>
        <w:t>and Response Team)</w:t>
      </w:r>
      <w:r w:rsidR="00F07634" w:rsidRPr="00F13604">
        <w:rPr>
          <w:color w:val="FF0000"/>
          <w:sz w:val="20"/>
          <w:szCs w:val="20"/>
        </w:rPr>
        <w:tab/>
      </w:r>
      <w:r w:rsidR="00A455C6">
        <w:rPr>
          <w:color w:val="FF0000"/>
          <w:sz w:val="20"/>
          <w:szCs w:val="20"/>
        </w:rPr>
        <w:tab/>
      </w:r>
      <w:r w:rsidR="00E1206F" w:rsidRPr="00F1360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07634" w:rsidRPr="00F13604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F13604">
        <w:rPr>
          <w:sz w:val="20"/>
          <w:szCs w:val="20"/>
        </w:rPr>
        <w:fldChar w:fldCharType="end"/>
      </w:r>
      <w:r w:rsidR="00F07634" w:rsidRPr="00F13604">
        <w:rPr>
          <w:sz w:val="20"/>
          <w:szCs w:val="20"/>
        </w:rPr>
        <w:t xml:space="preserve">  Yes</w:t>
      </w:r>
      <w:r w:rsidR="00F07634" w:rsidRPr="00F13604">
        <w:rPr>
          <w:sz w:val="20"/>
          <w:szCs w:val="20"/>
        </w:rPr>
        <w:tab/>
      </w:r>
      <w:r w:rsidR="00E1206F" w:rsidRPr="00F1360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07634" w:rsidRPr="00F13604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F13604">
        <w:rPr>
          <w:sz w:val="20"/>
          <w:szCs w:val="20"/>
        </w:rPr>
        <w:fldChar w:fldCharType="end"/>
      </w:r>
      <w:r w:rsidR="00F07634" w:rsidRPr="00F13604">
        <w:rPr>
          <w:sz w:val="20"/>
          <w:szCs w:val="20"/>
        </w:rPr>
        <w:t xml:space="preserve">  No</w:t>
      </w:r>
    </w:p>
    <w:p w:rsidR="00F13604" w:rsidRPr="00F13604" w:rsidRDefault="009960C9" w:rsidP="00E535A5">
      <w:pPr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lastRenderedPageBreak/>
        <w:t>Psychiatric H</w:t>
      </w:r>
      <w:r w:rsidR="00F07634" w:rsidRPr="00F13604">
        <w:rPr>
          <w:sz w:val="20"/>
          <w:szCs w:val="20"/>
        </w:rPr>
        <w:t>ospital</w:t>
      </w:r>
      <w:r>
        <w:rPr>
          <w:sz w:val="20"/>
          <w:szCs w:val="20"/>
        </w:rPr>
        <w:t>ization</w:t>
      </w:r>
      <w:r w:rsidR="00083196" w:rsidRPr="00F13604">
        <w:rPr>
          <w:sz w:val="20"/>
          <w:szCs w:val="20"/>
        </w:rPr>
        <w:tab/>
      </w:r>
      <w:r w:rsidR="00083196" w:rsidRPr="00F13604">
        <w:rPr>
          <w:sz w:val="20"/>
          <w:szCs w:val="20"/>
        </w:rPr>
        <w:tab/>
      </w:r>
      <w:r w:rsidR="00083196" w:rsidRPr="00F13604">
        <w:rPr>
          <w:sz w:val="20"/>
          <w:szCs w:val="20"/>
        </w:rPr>
        <w:tab/>
      </w:r>
      <w:r w:rsidR="00083196" w:rsidRPr="00F13604">
        <w:rPr>
          <w:sz w:val="20"/>
          <w:szCs w:val="20"/>
        </w:rPr>
        <w:tab/>
      </w:r>
      <w:r w:rsidR="00083196" w:rsidRPr="00F13604">
        <w:rPr>
          <w:sz w:val="20"/>
          <w:szCs w:val="20"/>
        </w:rPr>
        <w:tab/>
      </w:r>
      <w:r w:rsidR="00083196" w:rsidRPr="00F13604">
        <w:rPr>
          <w:sz w:val="20"/>
          <w:szCs w:val="20"/>
        </w:rPr>
        <w:tab/>
      </w:r>
      <w:r w:rsidR="00083196" w:rsidRPr="00F13604">
        <w:rPr>
          <w:sz w:val="20"/>
          <w:szCs w:val="20"/>
        </w:rPr>
        <w:tab/>
      </w:r>
      <w:r w:rsidR="00026995">
        <w:rPr>
          <w:sz w:val="20"/>
          <w:szCs w:val="20"/>
        </w:rPr>
        <w:tab/>
      </w:r>
      <w:r w:rsidR="00E1206F" w:rsidRPr="00F1360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3196" w:rsidRPr="00F13604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F13604">
        <w:rPr>
          <w:sz w:val="20"/>
          <w:szCs w:val="20"/>
        </w:rPr>
        <w:fldChar w:fldCharType="end"/>
      </w:r>
      <w:r w:rsidR="00083196" w:rsidRPr="00F13604">
        <w:rPr>
          <w:sz w:val="20"/>
          <w:szCs w:val="20"/>
        </w:rPr>
        <w:t xml:space="preserve">  Yes</w:t>
      </w:r>
      <w:r w:rsidR="00083196" w:rsidRPr="00F13604">
        <w:rPr>
          <w:sz w:val="20"/>
          <w:szCs w:val="20"/>
        </w:rPr>
        <w:tab/>
      </w:r>
      <w:r w:rsidR="00E1206F" w:rsidRPr="00F1360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3196" w:rsidRPr="00F13604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F13604">
        <w:rPr>
          <w:sz w:val="20"/>
          <w:szCs w:val="20"/>
        </w:rPr>
        <w:fldChar w:fldCharType="end"/>
      </w:r>
      <w:r w:rsidR="00083196" w:rsidRPr="00F13604">
        <w:rPr>
          <w:sz w:val="20"/>
          <w:szCs w:val="20"/>
        </w:rPr>
        <w:t xml:space="preserve">  No</w:t>
      </w:r>
    </w:p>
    <w:p w:rsidR="00F13604" w:rsidRPr="00F13604" w:rsidRDefault="008F41FA" w:rsidP="008F41FA">
      <w:pPr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Placement in </w:t>
      </w:r>
      <w:r w:rsidR="00F07634" w:rsidRPr="00F13604">
        <w:rPr>
          <w:sz w:val="20"/>
          <w:szCs w:val="20"/>
        </w:rPr>
        <w:t>RCL 10 or above</w:t>
      </w:r>
      <w:r>
        <w:rPr>
          <w:sz w:val="20"/>
          <w:szCs w:val="20"/>
        </w:rPr>
        <w:t xml:space="preserve"> </w:t>
      </w:r>
      <w:r w:rsidR="00A62271">
        <w:rPr>
          <w:sz w:val="20"/>
          <w:szCs w:val="20"/>
        </w:rPr>
        <w:t>or Short Term Residential Treatment Program (STRTP)</w:t>
      </w:r>
      <w:r>
        <w:rPr>
          <w:sz w:val="20"/>
          <w:szCs w:val="20"/>
        </w:rPr>
        <w:tab/>
      </w:r>
      <w:r w:rsidR="00E1206F" w:rsidRPr="00F1360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3196" w:rsidRPr="00F13604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F13604">
        <w:rPr>
          <w:sz w:val="20"/>
          <w:szCs w:val="20"/>
        </w:rPr>
        <w:fldChar w:fldCharType="end"/>
      </w:r>
      <w:r w:rsidR="00083196" w:rsidRPr="00F13604">
        <w:rPr>
          <w:sz w:val="20"/>
          <w:szCs w:val="20"/>
        </w:rPr>
        <w:t xml:space="preserve">  Yes</w:t>
      </w:r>
      <w:r w:rsidR="00083196" w:rsidRPr="00F13604">
        <w:rPr>
          <w:sz w:val="20"/>
          <w:szCs w:val="20"/>
        </w:rPr>
        <w:tab/>
      </w:r>
      <w:r w:rsidR="00E1206F" w:rsidRPr="00F1360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3196" w:rsidRPr="00F13604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F13604">
        <w:rPr>
          <w:sz w:val="20"/>
          <w:szCs w:val="20"/>
        </w:rPr>
        <w:fldChar w:fldCharType="end"/>
      </w:r>
      <w:r w:rsidR="00083196" w:rsidRPr="00F13604">
        <w:rPr>
          <w:sz w:val="20"/>
          <w:szCs w:val="20"/>
        </w:rPr>
        <w:t xml:space="preserve">  No</w:t>
      </w:r>
    </w:p>
    <w:p w:rsidR="00F13604" w:rsidRPr="00F13604" w:rsidRDefault="00F07634" w:rsidP="00E535A5">
      <w:pPr>
        <w:spacing w:after="0" w:line="240" w:lineRule="auto"/>
        <w:ind w:left="1080"/>
        <w:rPr>
          <w:sz w:val="20"/>
          <w:szCs w:val="20"/>
        </w:rPr>
      </w:pPr>
      <w:r w:rsidRPr="00F13604">
        <w:rPr>
          <w:sz w:val="20"/>
          <w:szCs w:val="20"/>
        </w:rPr>
        <w:t>Special Care Rate (SCR) due to behavioral health needs</w:t>
      </w:r>
      <w:r w:rsidR="00F13604">
        <w:rPr>
          <w:sz w:val="20"/>
          <w:szCs w:val="20"/>
        </w:rPr>
        <w:tab/>
      </w:r>
      <w:r w:rsidR="00F13604">
        <w:rPr>
          <w:sz w:val="20"/>
          <w:szCs w:val="20"/>
        </w:rPr>
        <w:tab/>
      </w:r>
      <w:r w:rsidR="00F13604">
        <w:rPr>
          <w:sz w:val="20"/>
          <w:szCs w:val="20"/>
        </w:rPr>
        <w:tab/>
      </w:r>
      <w:r w:rsidR="00F13604">
        <w:rPr>
          <w:sz w:val="20"/>
          <w:szCs w:val="20"/>
        </w:rPr>
        <w:tab/>
      </w:r>
      <w:r w:rsidR="00026995">
        <w:rPr>
          <w:sz w:val="20"/>
          <w:szCs w:val="20"/>
        </w:rPr>
        <w:tab/>
      </w:r>
      <w:r w:rsidR="00E1206F" w:rsidRPr="00F1360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3196" w:rsidRPr="00F13604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F13604">
        <w:rPr>
          <w:sz w:val="20"/>
          <w:szCs w:val="20"/>
        </w:rPr>
        <w:fldChar w:fldCharType="end"/>
      </w:r>
      <w:r w:rsidR="00083196" w:rsidRPr="00F13604">
        <w:rPr>
          <w:sz w:val="20"/>
          <w:szCs w:val="20"/>
        </w:rPr>
        <w:t xml:space="preserve">  Yes</w:t>
      </w:r>
      <w:r w:rsidR="00083196" w:rsidRPr="00F13604">
        <w:rPr>
          <w:sz w:val="20"/>
          <w:szCs w:val="20"/>
        </w:rPr>
        <w:tab/>
      </w:r>
      <w:r w:rsidR="00E1206F" w:rsidRPr="00F1360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3196" w:rsidRPr="00F13604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F13604">
        <w:rPr>
          <w:sz w:val="20"/>
          <w:szCs w:val="20"/>
        </w:rPr>
        <w:fldChar w:fldCharType="end"/>
      </w:r>
      <w:r w:rsidR="00083196" w:rsidRPr="00F13604">
        <w:rPr>
          <w:sz w:val="20"/>
          <w:szCs w:val="20"/>
        </w:rPr>
        <w:t xml:space="preserve">  No</w:t>
      </w:r>
    </w:p>
    <w:p w:rsidR="00F13604" w:rsidRPr="00F13604" w:rsidRDefault="00F07634" w:rsidP="00E535A5">
      <w:pPr>
        <w:spacing w:after="0" w:line="240" w:lineRule="auto"/>
        <w:ind w:left="1080"/>
        <w:rPr>
          <w:sz w:val="20"/>
          <w:szCs w:val="20"/>
        </w:rPr>
      </w:pPr>
      <w:r w:rsidRPr="00F13604">
        <w:rPr>
          <w:sz w:val="20"/>
          <w:szCs w:val="20"/>
        </w:rPr>
        <w:t>Therapeutic Behavioral Services (TBS)</w:t>
      </w:r>
      <w:r w:rsidR="00083196" w:rsidRPr="00F13604">
        <w:rPr>
          <w:sz w:val="20"/>
          <w:szCs w:val="20"/>
        </w:rPr>
        <w:tab/>
      </w:r>
      <w:r w:rsidR="00083196" w:rsidRPr="00F13604">
        <w:rPr>
          <w:sz w:val="20"/>
          <w:szCs w:val="20"/>
        </w:rPr>
        <w:tab/>
      </w:r>
      <w:r w:rsidR="00083196" w:rsidRPr="00F13604">
        <w:rPr>
          <w:sz w:val="20"/>
          <w:szCs w:val="20"/>
        </w:rPr>
        <w:tab/>
      </w:r>
      <w:r w:rsidR="00083196" w:rsidRPr="00F13604">
        <w:rPr>
          <w:sz w:val="20"/>
          <w:szCs w:val="20"/>
        </w:rPr>
        <w:tab/>
      </w:r>
      <w:r w:rsidR="00083196" w:rsidRPr="00F13604">
        <w:rPr>
          <w:sz w:val="20"/>
          <w:szCs w:val="20"/>
        </w:rPr>
        <w:tab/>
      </w:r>
      <w:r w:rsidR="00083196" w:rsidRPr="00F13604">
        <w:rPr>
          <w:sz w:val="20"/>
          <w:szCs w:val="20"/>
        </w:rPr>
        <w:tab/>
      </w:r>
      <w:r w:rsidR="00026995">
        <w:rPr>
          <w:sz w:val="20"/>
          <w:szCs w:val="20"/>
        </w:rPr>
        <w:tab/>
      </w:r>
      <w:r w:rsidR="00E1206F" w:rsidRPr="00F1360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3196" w:rsidRPr="00F13604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F13604">
        <w:rPr>
          <w:sz w:val="20"/>
          <w:szCs w:val="20"/>
        </w:rPr>
        <w:fldChar w:fldCharType="end"/>
      </w:r>
      <w:r w:rsidR="00083196" w:rsidRPr="00F13604">
        <w:rPr>
          <w:sz w:val="20"/>
          <w:szCs w:val="20"/>
        </w:rPr>
        <w:t xml:space="preserve">  Yes</w:t>
      </w:r>
      <w:r w:rsidR="00083196" w:rsidRPr="00F13604">
        <w:rPr>
          <w:sz w:val="20"/>
          <w:szCs w:val="20"/>
        </w:rPr>
        <w:tab/>
      </w:r>
      <w:r w:rsidR="00E1206F" w:rsidRPr="00F1360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3196" w:rsidRPr="00F13604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F13604">
        <w:rPr>
          <w:sz w:val="20"/>
          <w:szCs w:val="20"/>
        </w:rPr>
        <w:fldChar w:fldCharType="end"/>
      </w:r>
      <w:r w:rsidR="00083196" w:rsidRPr="00F13604">
        <w:rPr>
          <w:sz w:val="20"/>
          <w:szCs w:val="20"/>
        </w:rPr>
        <w:t xml:space="preserve">  No</w:t>
      </w:r>
    </w:p>
    <w:p w:rsidR="00026995" w:rsidRDefault="00F07634" w:rsidP="00E535A5">
      <w:pPr>
        <w:spacing w:after="0" w:line="240" w:lineRule="auto"/>
        <w:ind w:left="1080"/>
        <w:rPr>
          <w:sz w:val="20"/>
          <w:szCs w:val="20"/>
        </w:rPr>
      </w:pPr>
      <w:r w:rsidRPr="00F13604">
        <w:rPr>
          <w:sz w:val="20"/>
          <w:szCs w:val="20"/>
        </w:rPr>
        <w:t>Wraparound, Comprehensive Assessment an</w:t>
      </w:r>
      <w:r w:rsidR="009960C9">
        <w:rPr>
          <w:sz w:val="20"/>
          <w:szCs w:val="20"/>
        </w:rPr>
        <w:t>d Stabilization Services (CASS)</w:t>
      </w:r>
      <w:r w:rsidR="004D5EB9">
        <w:rPr>
          <w:sz w:val="20"/>
          <w:szCs w:val="20"/>
        </w:rPr>
        <w:tab/>
      </w:r>
      <w:r w:rsidR="004D5EB9">
        <w:rPr>
          <w:sz w:val="20"/>
          <w:szCs w:val="20"/>
        </w:rPr>
        <w:tab/>
      </w:r>
      <w:r w:rsidR="004D5EB9">
        <w:rPr>
          <w:sz w:val="20"/>
          <w:szCs w:val="20"/>
        </w:rPr>
        <w:tab/>
      </w:r>
      <w:r w:rsidR="00E1206F" w:rsidRPr="00F1360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D5EB9" w:rsidRPr="00F13604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F13604">
        <w:rPr>
          <w:sz w:val="20"/>
          <w:szCs w:val="20"/>
        </w:rPr>
        <w:fldChar w:fldCharType="end"/>
      </w:r>
      <w:r w:rsidR="004D5EB9" w:rsidRPr="00F13604">
        <w:rPr>
          <w:sz w:val="20"/>
          <w:szCs w:val="20"/>
        </w:rPr>
        <w:t xml:space="preserve">  Yes</w:t>
      </w:r>
      <w:r w:rsidR="004D5EB9" w:rsidRPr="00F13604">
        <w:rPr>
          <w:sz w:val="20"/>
          <w:szCs w:val="20"/>
        </w:rPr>
        <w:tab/>
      </w:r>
      <w:r w:rsidR="00E1206F" w:rsidRPr="00F1360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D5EB9" w:rsidRPr="00F13604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F13604">
        <w:rPr>
          <w:sz w:val="20"/>
          <w:szCs w:val="20"/>
        </w:rPr>
        <w:fldChar w:fldCharType="end"/>
      </w:r>
      <w:r w:rsidR="004D5EB9" w:rsidRPr="00F13604">
        <w:rPr>
          <w:sz w:val="20"/>
          <w:szCs w:val="20"/>
        </w:rPr>
        <w:t xml:space="preserve">  No</w:t>
      </w:r>
    </w:p>
    <w:p w:rsidR="000004C5" w:rsidRDefault="009960C9" w:rsidP="000004C5">
      <w:pPr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Foster Family</w:t>
      </w:r>
      <w:r w:rsidR="00F07634" w:rsidRPr="00F13604">
        <w:rPr>
          <w:sz w:val="20"/>
          <w:szCs w:val="20"/>
        </w:rPr>
        <w:t xml:space="preserve"> Agency Stabilizati</w:t>
      </w:r>
      <w:r>
        <w:rPr>
          <w:sz w:val="20"/>
          <w:szCs w:val="20"/>
        </w:rPr>
        <w:t xml:space="preserve">on </w:t>
      </w:r>
      <w:r w:rsidR="000004C5">
        <w:rPr>
          <w:sz w:val="20"/>
          <w:szCs w:val="20"/>
        </w:rPr>
        <w:t xml:space="preserve">and Treatment (FFAST) </w:t>
      </w:r>
      <w:r w:rsidR="000004C5">
        <w:rPr>
          <w:sz w:val="20"/>
          <w:szCs w:val="20"/>
        </w:rPr>
        <w:tab/>
      </w:r>
      <w:r w:rsidR="000004C5">
        <w:rPr>
          <w:sz w:val="20"/>
          <w:szCs w:val="20"/>
        </w:rPr>
        <w:tab/>
      </w:r>
      <w:r w:rsidR="000004C5">
        <w:rPr>
          <w:sz w:val="20"/>
          <w:szCs w:val="20"/>
        </w:rPr>
        <w:tab/>
      </w:r>
      <w:r w:rsidR="000004C5">
        <w:rPr>
          <w:sz w:val="20"/>
          <w:szCs w:val="20"/>
        </w:rPr>
        <w:tab/>
      </w:r>
      <w:r w:rsidR="00E1206F" w:rsidRPr="00F1360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004C5" w:rsidRPr="00F13604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F13604">
        <w:rPr>
          <w:sz w:val="20"/>
          <w:szCs w:val="20"/>
        </w:rPr>
        <w:fldChar w:fldCharType="end"/>
      </w:r>
      <w:r w:rsidR="000004C5" w:rsidRPr="00F13604">
        <w:rPr>
          <w:sz w:val="20"/>
          <w:szCs w:val="20"/>
        </w:rPr>
        <w:t xml:space="preserve">  Yes</w:t>
      </w:r>
      <w:r w:rsidR="000004C5" w:rsidRPr="00F13604">
        <w:rPr>
          <w:sz w:val="20"/>
          <w:szCs w:val="20"/>
        </w:rPr>
        <w:tab/>
      </w:r>
      <w:r w:rsidR="00E1206F" w:rsidRPr="00F1360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004C5" w:rsidRPr="00F13604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F13604">
        <w:rPr>
          <w:sz w:val="20"/>
          <w:szCs w:val="20"/>
        </w:rPr>
        <w:fldChar w:fldCharType="end"/>
      </w:r>
      <w:r w:rsidR="000004C5" w:rsidRPr="00F13604">
        <w:rPr>
          <w:sz w:val="20"/>
          <w:szCs w:val="20"/>
        </w:rPr>
        <w:t xml:space="preserve">  No</w:t>
      </w:r>
      <w:r w:rsidR="004D5EB9">
        <w:rPr>
          <w:sz w:val="20"/>
          <w:szCs w:val="20"/>
        </w:rPr>
        <w:br/>
      </w:r>
      <w:r w:rsidR="000004C5" w:rsidRPr="00F13604">
        <w:rPr>
          <w:sz w:val="20"/>
          <w:szCs w:val="20"/>
        </w:rPr>
        <w:t>Intensiv</w:t>
      </w:r>
      <w:r w:rsidR="000004C5">
        <w:rPr>
          <w:sz w:val="20"/>
          <w:szCs w:val="20"/>
        </w:rPr>
        <w:t xml:space="preserve">e </w:t>
      </w:r>
      <w:r w:rsidR="00DF3F4C">
        <w:rPr>
          <w:sz w:val="20"/>
          <w:szCs w:val="20"/>
        </w:rPr>
        <w:t xml:space="preserve">Services Foster Care </w:t>
      </w:r>
      <w:r w:rsidR="000004C5" w:rsidRPr="00F13604">
        <w:rPr>
          <w:color w:val="FF0000"/>
          <w:sz w:val="20"/>
          <w:szCs w:val="20"/>
        </w:rPr>
        <w:tab/>
      </w:r>
      <w:r w:rsidR="000004C5">
        <w:rPr>
          <w:color w:val="FF0000"/>
          <w:sz w:val="20"/>
          <w:szCs w:val="20"/>
        </w:rPr>
        <w:tab/>
      </w:r>
      <w:r w:rsidR="000004C5">
        <w:rPr>
          <w:color w:val="FF0000"/>
          <w:sz w:val="20"/>
          <w:szCs w:val="20"/>
        </w:rPr>
        <w:tab/>
      </w:r>
      <w:r w:rsidR="008F41FA">
        <w:rPr>
          <w:color w:val="FF0000"/>
          <w:sz w:val="20"/>
          <w:szCs w:val="20"/>
        </w:rPr>
        <w:tab/>
      </w:r>
      <w:r w:rsidR="000004C5">
        <w:rPr>
          <w:color w:val="FF0000"/>
          <w:sz w:val="20"/>
          <w:szCs w:val="20"/>
        </w:rPr>
        <w:tab/>
      </w:r>
      <w:r w:rsidR="000004C5">
        <w:rPr>
          <w:color w:val="FF0000"/>
          <w:sz w:val="20"/>
          <w:szCs w:val="20"/>
        </w:rPr>
        <w:tab/>
      </w:r>
      <w:r w:rsidR="000004C5">
        <w:rPr>
          <w:color w:val="FF0000"/>
          <w:sz w:val="20"/>
          <w:szCs w:val="20"/>
        </w:rPr>
        <w:tab/>
      </w:r>
      <w:r w:rsidR="000004C5">
        <w:rPr>
          <w:color w:val="FF0000"/>
          <w:sz w:val="20"/>
          <w:szCs w:val="20"/>
        </w:rPr>
        <w:tab/>
      </w:r>
      <w:r w:rsidR="00E1206F" w:rsidRPr="00F1360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004C5" w:rsidRPr="00F13604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F13604">
        <w:rPr>
          <w:sz w:val="20"/>
          <w:szCs w:val="20"/>
        </w:rPr>
        <w:fldChar w:fldCharType="end"/>
      </w:r>
      <w:r w:rsidR="000004C5" w:rsidRPr="00F13604">
        <w:rPr>
          <w:sz w:val="20"/>
          <w:szCs w:val="20"/>
        </w:rPr>
        <w:t xml:space="preserve">  Yes</w:t>
      </w:r>
      <w:r w:rsidR="000004C5" w:rsidRPr="00F13604">
        <w:rPr>
          <w:sz w:val="20"/>
          <w:szCs w:val="20"/>
        </w:rPr>
        <w:tab/>
      </w:r>
      <w:r w:rsidR="00E1206F" w:rsidRPr="00F1360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004C5" w:rsidRPr="00F13604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F13604">
        <w:rPr>
          <w:sz w:val="20"/>
          <w:szCs w:val="20"/>
        </w:rPr>
        <w:fldChar w:fldCharType="end"/>
      </w:r>
      <w:r w:rsidR="000004C5" w:rsidRPr="00F13604">
        <w:rPr>
          <w:sz w:val="20"/>
          <w:szCs w:val="20"/>
        </w:rPr>
        <w:t xml:space="preserve">  No</w:t>
      </w:r>
    </w:p>
    <w:p w:rsidR="00E535A5" w:rsidRPr="00F13604" w:rsidRDefault="004D5EB9" w:rsidP="00323CFD">
      <w:pPr>
        <w:spacing w:after="0" w:line="240" w:lineRule="auto"/>
        <w:ind w:left="1080"/>
        <w:rPr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</w:p>
    <w:p w:rsidR="00C568B8" w:rsidRDefault="00A455C6" w:rsidP="00331488">
      <w:pPr>
        <w:tabs>
          <w:tab w:val="left" w:pos="360"/>
        </w:tabs>
        <w:spacing w:after="0" w:line="240" w:lineRule="auto"/>
        <w:rPr>
          <w:rFonts w:cs="Segoe UI"/>
          <w:i/>
          <w:color w:val="000000"/>
          <w:sz w:val="17"/>
          <w:szCs w:val="17"/>
        </w:rPr>
      </w:pPr>
      <w:r>
        <w:rPr>
          <w:b/>
          <w:sz w:val="20"/>
          <w:szCs w:val="20"/>
        </w:rPr>
        <w:t>B</w:t>
      </w:r>
      <w:r w:rsidR="008D5AB1" w:rsidRPr="008D5AB1">
        <w:rPr>
          <w:b/>
          <w:sz w:val="20"/>
          <w:szCs w:val="20"/>
        </w:rPr>
        <w:t xml:space="preserve"> </w:t>
      </w:r>
      <w:r w:rsidR="008D5AB1" w:rsidRPr="008D5AB1">
        <w:rPr>
          <w:sz w:val="20"/>
          <w:szCs w:val="20"/>
        </w:rPr>
        <w:t xml:space="preserve">   </w:t>
      </w:r>
      <w:r w:rsidR="00B0653F">
        <w:rPr>
          <w:sz w:val="20"/>
          <w:szCs w:val="20"/>
        </w:rPr>
        <w:tab/>
      </w:r>
      <w:r w:rsidR="00E1206F" w:rsidRPr="00A455C6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566F8" w:rsidRPr="00A455C6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A455C6">
        <w:rPr>
          <w:sz w:val="20"/>
          <w:szCs w:val="20"/>
        </w:rPr>
        <w:fldChar w:fldCharType="end"/>
      </w:r>
      <w:r w:rsidR="009566F8" w:rsidRPr="00A455C6">
        <w:rPr>
          <w:sz w:val="20"/>
          <w:szCs w:val="20"/>
        </w:rPr>
        <w:t xml:space="preserve"> </w:t>
      </w:r>
      <w:r w:rsidR="00D7682C" w:rsidRPr="00A455C6">
        <w:rPr>
          <w:b/>
          <w:sz w:val="20"/>
          <w:szCs w:val="20"/>
        </w:rPr>
        <w:t xml:space="preserve">Eligible for </w:t>
      </w:r>
      <w:r w:rsidR="005C4930" w:rsidRPr="00A455C6">
        <w:rPr>
          <w:b/>
          <w:sz w:val="20"/>
          <w:szCs w:val="20"/>
        </w:rPr>
        <w:t>Enhanced Services (Subc</w:t>
      </w:r>
      <w:r w:rsidR="00C568B8" w:rsidRPr="00A455C6">
        <w:rPr>
          <w:b/>
          <w:sz w:val="20"/>
          <w:szCs w:val="20"/>
        </w:rPr>
        <w:t>lass)</w:t>
      </w:r>
      <w:r w:rsidR="003D7F31">
        <w:rPr>
          <w:b/>
          <w:sz w:val="20"/>
          <w:szCs w:val="20"/>
        </w:rPr>
        <w:t xml:space="preserve"> </w:t>
      </w:r>
      <w:r w:rsidR="003D7F31" w:rsidRPr="003D7F31">
        <w:rPr>
          <w:i/>
          <w:sz w:val="17"/>
          <w:szCs w:val="17"/>
        </w:rPr>
        <w:t>(</w:t>
      </w:r>
      <w:r w:rsidR="00FD043E">
        <w:rPr>
          <w:rFonts w:cs="Segoe UI"/>
          <w:i/>
          <w:color w:val="000000"/>
          <w:sz w:val="17"/>
          <w:szCs w:val="17"/>
        </w:rPr>
        <w:t>If the answer (in Section A</w:t>
      </w:r>
      <w:r w:rsidR="003D7F31" w:rsidRPr="003D7F31">
        <w:rPr>
          <w:rFonts w:cs="Segoe UI"/>
          <w:i/>
          <w:color w:val="000000"/>
          <w:sz w:val="17"/>
          <w:szCs w:val="17"/>
        </w:rPr>
        <w:t>) 1-3 are yes, and either 4 or 5 are</w:t>
      </w:r>
      <w:r w:rsidR="00331488">
        <w:rPr>
          <w:rFonts w:cs="Segoe UI"/>
          <w:i/>
          <w:color w:val="000000"/>
          <w:sz w:val="17"/>
          <w:szCs w:val="17"/>
        </w:rPr>
        <w:t xml:space="preserve"> yes, the youth is eligible for                                  </w:t>
      </w:r>
      <w:r w:rsidR="003D7F31" w:rsidRPr="003D7F31">
        <w:rPr>
          <w:rFonts w:cs="Segoe UI"/>
          <w:i/>
          <w:color w:val="000000"/>
          <w:sz w:val="17"/>
          <w:szCs w:val="17"/>
        </w:rPr>
        <w:t xml:space="preserve">Enhanced </w:t>
      </w:r>
      <w:r w:rsidR="00CF6822">
        <w:rPr>
          <w:rFonts w:cs="Segoe UI"/>
          <w:i/>
          <w:color w:val="000000"/>
          <w:sz w:val="17"/>
          <w:szCs w:val="17"/>
        </w:rPr>
        <w:t>Services (Subclass) and check</w:t>
      </w:r>
      <w:r w:rsidR="00331488">
        <w:rPr>
          <w:rFonts w:cs="Segoe UI"/>
          <w:i/>
          <w:color w:val="000000"/>
          <w:sz w:val="17"/>
          <w:szCs w:val="17"/>
        </w:rPr>
        <w:t xml:space="preserve"> box. </w:t>
      </w:r>
      <w:r w:rsidR="00CF6822">
        <w:rPr>
          <w:rFonts w:cs="Segoe UI"/>
          <w:i/>
          <w:color w:val="000000"/>
          <w:sz w:val="17"/>
          <w:szCs w:val="17"/>
        </w:rPr>
        <w:t>Then below, check box Active to Subclass or Class, and enter eligibility determination date</w:t>
      </w:r>
      <w:r w:rsidR="003D7F31" w:rsidRPr="003D7F31">
        <w:rPr>
          <w:rFonts w:cs="Segoe UI"/>
          <w:i/>
          <w:color w:val="000000"/>
          <w:sz w:val="17"/>
          <w:szCs w:val="17"/>
        </w:rPr>
        <w:t>.)</w:t>
      </w:r>
    </w:p>
    <w:p w:rsidR="00655D5D" w:rsidRPr="00655D5D" w:rsidRDefault="00655D5D" w:rsidP="003D7F31">
      <w:pPr>
        <w:tabs>
          <w:tab w:val="left" w:pos="360"/>
        </w:tabs>
        <w:spacing w:after="0" w:line="240" w:lineRule="auto"/>
        <w:rPr>
          <w:rFonts w:cs="Segoe UI"/>
          <w:b/>
          <w:color w:val="000000"/>
          <w:sz w:val="20"/>
          <w:szCs w:val="20"/>
          <w:u w:val="single"/>
        </w:rPr>
      </w:pPr>
      <w:r>
        <w:rPr>
          <w:rFonts w:cs="Segoe UI"/>
          <w:i/>
          <w:color w:val="000000"/>
          <w:sz w:val="17"/>
          <w:szCs w:val="17"/>
        </w:rPr>
        <w:tab/>
      </w:r>
      <w:r>
        <w:rPr>
          <w:rFonts w:cs="Segoe UI"/>
          <w:i/>
          <w:color w:val="000000"/>
          <w:sz w:val="17"/>
          <w:szCs w:val="17"/>
        </w:rPr>
        <w:tab/>
      </w:r>
      <w:r>
        <w:rPr>
          <w:rFonts w:cs="Segoe UI"/>
          <w:i/>
          <w:color w:val="000000"/>
          <w:sz w:val="17"/>
          <w:szCs w:val="17"/>
        </w:rPr>
        <w:tab/>
      </w:r>
      <w:r w:rsidRPr="00655D5D">
        <w:rPr>
          <w:rFonts w:cs="Segoe UI"/>
          <w:b/>
          <w:color w:val="000000"/>
          <w:sz w:val="20"/>
          <w:szCs w:val="20"/>
          <w:u w:val="single"/>
        </w:rPr>
        <w:t>OR</w:t>
      </w:r>
    </w:p>
    <w:p w:rsidR="00655D5D" w:rsidRPr="003D7F31" w:rsidRDefault="00655D5D" w:rsidP="003D7F31">
      <w:pPr>
        <w:tabs>
          <w:tab w:val="left" w:pos="360"/>
        </w:tabs>
        <w:spacing w:after="0" w:line="240" w:lineRule="auto"/>
        <w:rPr>
          <w:sz w:val="20"/>
          <w:szCs w:val="20"/>
          <w:vertAlign w:val="superscript"/>
        </w:rPr>
      </w:pPr>
    </w:p>
    <w:p w:rsidR="003D7F31" w:rsidRDefault="008D5AB1" w:rsidP="003D7F31">
      <w:pPr>
        <w:pStyle w:val="NoSpacing"/>
        <w:tabs>
          <w:tab w:val="left" w:pos="360"/>
        </w:tabs>
        <w:rPr>
          <w:rFonts w:cs="Segoe UI"/>
          <w:i/>
          <w:color w:val="000000"/>
          <w:sz w:val="17"/>
          <w:szCs w:val="17"/>
        </w:rPr>
      </w:pPr>
      <w:r w:rsidRPr="00A455C6">
        <w:rPr>
          <w:sz w:val="20"/>
          <w:szCs w:val="20"/>
        </w:rPr>
        <w:t xml:space="preserve">      </w:t>
      </w:r>
      <w:r w:rsidR="00B0653F" w:rsidRPr="00A455C6">
        <w:rPr>
          <w:sz w:val="20"/>
          <w:szCs w:val="20"/>
        </w:rPr>
        <w:tab/>
      </w:r>
      <w:r w:rsidR="00E1206F" w:rsidRPr="00A455C6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91335" w:rsidRPr="00A455C6">
        <w:rPr>
          <w:sz w:val="20"/>
          <w:szCs w:val="20"/>
        </w:rPr>
        <w:instrText xml:space="preserve"> FORMCHECKBOX </w:instrText>
      </w:r>
      <w:r w:rsidR="008F3122">
        <w:rPr>
          <w:sz w:val="20"/>
          <w:szCs w:val="20"/>
        </w:rPr>
      </w:r>
      <w:r w:rsidR="008F3122">
        <w:rPr>
          <w:sz w:val="20"/>
          <w:szCs w:val="20"/>
        </w:rPr>
        <w:fldChar w:fldCharType="separate"/>
      </w:r>
      <w:r w:rsidR="00E1206F" w:rsidRPr="00A455C6">
        <w:rPr>
          <w:sz w:val="20"/>
          <w:szCs w:val="20"/>
        </w:rPr>
        <w:fldChar w:fldCharType="end"/>
      </w:r>
      <w:r w:rsidR="00A91335" w:rsidRPr="00A455C6">
        <w:rPr>
          <w:sz w:val="20"/>
          <w:szCs w:val="20"/>
        </w:rPr>
        <w:t xml:space="preserve">  </w:t>
      </w:r>
      <w:r w:rsidR="008F6D17" w:rsidRPr="00A455C6">
        <w:rPr>
          <w:b/>
          <w:sz w:val="20"/>
          <w:szCs w:val="20"/>
        </w:rPr>
        <w:t>Eligible for Pathways</w:t>
      </w:r>
      <w:r w:rsidR="00BC5A27" w:rsidRPr="00A455C6">
        <w:rPr>
          <w:b/>
          <w:sz w:val="20"/>
          <w:szCs w:val="20"/>
        </w:rPr>
        <w:t xml:space="preserve"> to Well-Being</w:t>
      </w:r>
      <w:r w:rsidR="008F6D17" w:rsidRPr="00A455C6">
        <w:rPr>
          <w:b/>
          <w:sz w:val="20"/>
          <w:szCs w:val="20"/>
        </w:rPr>
        <w:t xml:space="preserve"> (Class)</w:t>
      </w:r>
      <w:r w:rsidR="00DC16E6" w:rsidRPr="00DC16E6">
        <w:rPr>
          <w:b/>
          <w:sz w:val="20"/>
          <w:szCs w:val="20"/>
        </w:rPr>
        <w:t xml:space="preserve"> </w:t>
      </w:r>
      <w:r w:rsidR="003D7F31" w:rsidRPr="003D7F31">
        <w:rPr>
          <w:i/>
          <w:sz w:val="17"/>
          <w:szCs w:val="17"/>
        </w:rPr>
        <w:t>(</w:t>
      </w:r>
      <w:r w:rsidR="00FD043E">
        <w:rPr>
          <w:rFonts w:cs="Segoe UI"/>
          <w:i/>
          <w:color w:val="000000"/>
          <w:sz w:val="17"/>
          <w:szCs w:val="17"/>
        </w:rPr>
        <w:t>If the answer (in Section A</w:t>
      </w:r>
      <w:r w:rsidR="003D7F31" w:rsidRPr="003D7F31">
        <w:rPr>
          <w:rFonts w:cs="Segoe UI"/>
          <w:i/>
          <w:color w:val="000000"/>
          <w:sz w:val="17"/>
          <w:szCs w:val="17"/>
        </w:rPr>
        <w:t xml:space="preserve">) to 1-2 are Yes but 3-5 are No, the youth is eligible for Pathways </w:t>
      </w:r>
    </w:p>
    <w:p w:rsidR="008D3566" w:rsidRDefault="00CF6822" w:rsidP="00323CFD">
      <w:pPr>
        <w:pStyle w:val="NoSpacing"/>
        <w:tabs>
          <w:tab w:val="left" w:pos="360"/>
        </w:tabs>
        <w:rPr>
          <w:sz w:val="20"/>
          <w:szCs w:val="20"/>
        </w:rPr>
      </w:pPr>
      <w:r>
        <w:rPr>
          <w:rFonts w:cs="Segoe UI"/>
          <w:i/>
          <w:color w:val="000000"/>
          <w:sz w:val="17"/>
          <w:szCs w:val="17"/>
        </w:rPr>
        <w:t>(Class)  and check</w:t>
      </w:r>
      <w:r w:rsidR="003D7F31" w:rsidRPr="003D7F31">
        <w:rPr>
          <w:rFonts w:cs="Segoe UI"/>
          <w:i/>
          <w:color w:val="000000"/>
          <w:sz w:val="17"/>
          <w:szCs w:val="17"/>
        </w:rPr>
        <w:t xml:space="preserve"> box. </w:t>
      </w:r>
      <w:r>
        <w:rPr>
          <w:rFonts w:cs="Segoe UI"/>
          <w:i/>
          <w:color w:val="000000"/>
          <w:sz w:val="17"/>
          <w:szCs w:val="17"/>
        </w:rPr>
        <w:t>Then below, check box Active to Subclass or Class, and enter eligibility determination date.</w:t>
      </w:r>
      <w:r w:rsidR="003D7F31" w:rsidRPr="003D7F31">
        <w:rPr>
          <w:rFonts w:cs="Segoe UI"/>
          <w:i/>
          <w:color w:val="000000"/>
          <w:sz w:val="17"/>
          <w:szCs w:val="17"/>
        </w:rPr>
        <w:t>)</w:t>
      </w:r>
      <w:r w:rsidR="008D5AB1" w:rsidRPr="008D5AB1">
        <w:rPr>
          <w:sz w:val="20"/>
          <w:szCs w:val="20"/>
        </w:rPr>
        <w:t xml:space="preserve">   </w:t>
      </w:r>
      <w:r w:rsidR="008D3566">
        <w:rPr>
          <w:sz w:val="20"/>
          <w:szCs w:val="20"/>
        </w:rPr>
        <w:tab/>
      </w:r>
    </w:p>
    <w:p w:rsidR="00A33B02" w:rsidRDefault="00A33B02" w:rsidP="00B0653F">
      <w:pPr>
        <w:pStyle w:val="NoSpacing"/>
        <w:tabs>
          <w:tab w:val="left" w:pos="360"/>
        </w:tabs>
        <w:spacing w:after="120"/>
        <w:rPr>
          <w:sz w:val="20"/>
          <w:szCs w:val="20"/>
        </w:rPr>
      </w:pPr>
    </w:p>
    <w:tbl>
      <w:tblPr>
        <w:tblW w:w="11640" w:type="dxa"/>
        <w:tblInd w:w="-612" w:type="dxa"/>
        <w:tblBorders>
          <w:top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0"/>
        <w:gridCol w:w="5820"/>
      </w:tblGrid>
      <w:tr w:rsidR="00A33B02" w:rsidTr="00664C38">
        <w:trPr>
          <w:trHeight w:val="1200"/>
        </w:trPr>
        <w:tc>
          <w:tcPr>
            <w:tcW w:w="5820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A33B02" w:rsidRDefault="00A33B02" w:rsidP="00664C38">
            <w:pPr>
              <w:pStyle w:val="Footer"/>
              <w:jc w:val="center"/>
            </w:pPr>
            <w:r>
              <w:t>County of San Diego</w:t>
            </w:r>
          </w:p>
          <w:p w:rsidR="00A33B02" w:rsidRDefault="00A33B02" w:rsidP="00664C38">
            <w:pPr>
              <w:pStyle w:val="Footer"/>
              <w:jc w:val="center"/>
            </w:pPr>
            <w:r>
              <w:t>Health and Human Services Agency</w:t>
            </w:r>
          </w:p>
          <w:p w:rsidR="00A33B02" w:rsidRDefault="00A33B02" w:rsidP="00664C38">
            <w:pPr>
              <w:pStyle w:val="Footer"/>
              <w:jc w:val="center"/>
            </w:pPr>
            <w:r>
              <w:t>Mental Health Services</w:t>
            </w:r>
          </w:p>
          <w:p w:rsidR="00A33B02" w:rsidRPr="00323CFD" w:rsidRDefault="00A33B02" w:rsidP="00664C38">
            <w:pPr>
              <w:pStyle w:val="Foo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</w:t>
            </w:r>
            <w:r w:rsidRPr="00323CFD">
              <w:rPr>
                <w:b/>
                <w:sz w:val="16"/>
                <w:szCs w:val="16"/>
              </w:rPr>
              <w:t>PWB Eligibility Form Fill</w:t>
            </w:r>
          </w:p>
          <w:p w:rsidR="00A33B02" w:rsidRDefault="00A33B02" w:rsidP="00664C38">
            <w:pPr>
              <w:pStyle w:val="Footer"/>
              <w:jc w:val="center"/>
            </w:pPr>
            <w:r w:rsidRPr="006952F0">
              <w:rPr>
                <w:sz w:val="16"/>
                <w:szCs w:val="16"/>
              </w:rPr>
              <w:t>HHSA:MHS-925</w:t>
            </w:r>
            <w:r>
              <w:t xml:space="preserve">  </w:t>
            </w:r>
          </w:p>
          <w:p w:rsidR="00A33B02" w:rsidRPr="00323CFD" w:rsidRDefault="00646627" w:rsidP="00664C38">
            <w:pPr>
              <w:pStyle w:val="Footer"/>
            </w:pPr>
            <w:r>
              <w:rPr>
                <w:sz w:val="16"/>
                <w:szCs w:val="16"/>
              </w:rPr>
              <w:t xml:space="preserve"> </w:t>
            </w:r>
            <w:r w:rsidR="00FF3863">
              <w:rPr>
                <w:sz w:val="16"/>
                <w:szCs w:val="16"/>
              </w:rPr>
              <w:t>9/20</w:t>
            </w:r>
            <w:r w:rsidR="00A33B02" w:rsidRPr="00323CFD">
              <w:rPr>
                <w:sz w:val="16"/>
                <w:szCs w:val="16"/>
              </w:rPr>
              <w:t>/17</w:t>
            </w:r>
          </w:p>
        </w:tc>
        <w:tc>
          <w:tcPr>
            <w:tcW w:w="582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A33B02" w:rsidRDefault="00A33B02" w:rsidP="00664C38">
            <w:pPr>
              <w:pStyle w:val="Footer"/>
              <w:tabs>
                <w:tab w:val="center" w:pos="5607"/>
              </w:tabs>
            </w:pPr>
            <w:r>
              <w:rPr>
                <w:b/>
                <w:bCs/>
              </w:rPr>
              <w:t xml:space="preserve">Client:     </w:t>
            </w:r>
            <w:r w:rsidR="00E1206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E1206F">
              <w:rPr>
                <w:b/>
                <w:sz w:val="20"/>
                <w:szCs w:val="20"/>
              </w:rPr>
            </w:r>
            <w:r w:rsidR="00E1206F">
              <w:rPr>
                <w:b/>
                <w:sz w:val="20"/>
                <w:szCs w:val="20"/>
              </w:rPr>
              <w:fldChar w:fldCharType="separate"/>
            </w:r>
            <w:r w:rsidR="0058755F">
              <w:rPr>
                <w:b/>
                <w:sz w:val="20"/>
                <w:szCs w:val="20"/>
              </w:rPr>
              <w:t> </w:t>
            </w:r>
            <w:r w:rsidR="0058755F">
              <w:rPr>
                <w:b/>
                <w:sz w:val="20"/>
                <w:szCs w:val="20"/>
              </w:rPr>
              <w:t> </w:t>
            </w:r>
            <w:r w:rsidR="0058755F">
              <w:rPr>
                <w:b/>
                <w:sz w:val="20"/>
                <w:szCs w:val="20"/>
              </w:rPr>
              <w:t> </w:t>
            </w:r>
            <w:r w:rsidR="0058755F">
              <w:rPr>
                <w:b/>
                <w:sz w:val="20"/>
                <w:szCs w:val="20"/>
              </w:rPr>
              <w:t> </w:t>
            </w:r>
            <w:r w:rsidR="0058755F">
              <w:rPr>
                <w:b/>
                <w:sz w:val="20"/>
                <w:szCs w:val="20"/>
              </w:rPr>
              <w:t> </w:t>
            </w:r>
            <w:r w:rsidR="00E1206F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</w:p>
          <w:p w:rsidR="00A33B02" w:rsidRDefault="00A33B02" w:rsidP="00664C38">
            <w:pPr>
              <w:pStyle w:val="Footer"/>
              <w:tabs>
                <w:tab w:val="center" w:pos="5607"/>
              </w:tabs>
              <w:rPr>
                <w:b/>
                <w:bCs/>
              </w:rPr>
            </w:pPr>
          </w:p>
          <w:p w:rsidR="00A33B02" w:rsidRDefault="00A33B02" w:rsidP="0058755F">
            <w:pPr>
              <w:pStyle w:val="Footer"/>
              <w:tabs>
                <w:tab w:val="center" w:pos="5607"/>
              </w:tabs>
              <w:rPr>
                <w:u w:val="single"/>
              </w:rPr>
            </w:pPr>
            <w:r>
              <w:rPr>
                <w:b/>
                <w:bCs/>
              </w:rPr>
              <w:t xml:space="preserve">Case #:     </w:t>
            </w:r>
            <w:r w:rsidR="00E1206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E1206F">
              <w:rPr>
                <w:b/>
                <w:sz w:val="20"/>
                <w:szCs w:val="20"/>
              </w:rPr>
            </w:r>
            <w:r w:rsidR="00E1206F">
              <w:rPr>
                <w:b/>
                <w:sz w:val="20"/>
                <w:szCs w:val="20"/>
              </w:rPr>
              <w:fldChar w:fldCharType="separate"/>
            </w:r>
            <w:r w:rsidR="0058755F">
              <w:rPr>
                <w:b/>
                <w:sz w:val="20"/>
                <w:szCs w:val="20"/>
              </w:rPr>
              <w:t> </w:t>
            </w:r>
            <w:r w:rsidR="0058755F">
              <w:rPr>
                <w:b/>
                <w:sz w:val="20"/>
                <w:szCs w:val="20"/>
              </w:rPr>
              <w:t> </w:t>
            </w:r>
            <w:r w:rsidR="0058755F">
              <w:rPr>
                <w:b/>
                <w:sz w:val="20"/>
                <w:szCs w:val="20"/>
              </w:rPr>
              <w:t> </w:t>
            </w:r>
            <w:r w:rsidR="0058755F">
              <w:rPr>
                <w:b/>
                <w:sz w:val="20"/>
                <w:szCs w:val="20"/>
              </w:rPr>
              <w:t> </w:t>
            </w:r>
            <w:r w:rsidR="0058755F">
              <w:rPr>
                <w:b/>
                <w:sz w:val="20"/>
                <w:szCs w:val="20"/>
              </w:rPr>
              <w:t> </w:t>
            </w:r>
            <w:r w:rsidR="00E1206F">
              <w:rPr>
                <w:b/>
                <w:sz w:val="20"/>
                <w:szCs w:val="20"/>
              </w:rPr>
              <w:fldChar w:fldCharType="end"/>
            </w:r>
          </w:p>
          <w:p w:rsidR="00A33B02" w:rsidRDefault="00A33B02" w:rsidP="00664C38">
            <w:pPr>
              <w:pStyle w:val="Footer"/>
              <w:tabs>
                <w:tab w:val="center" w:pos="5607"/>
              </w:tabs>
              <w:rPr>
                <w:b/>
                <w:bCs/>
              </w:rPr>
            </w:pPr>
          </w:p>
          <w:p w:rsidR="00A33B02" w:rsidRDefault="00A33B02" w:rsidP="00A33B02">
            <w:pPr>
              <w:pStyle w:val="Footer"/>
              <w:tabs>
                <w:tab w:val="center" w:pos="5607"/>
              </w:tabs>
              <w:rPr>
                <w:u w:val="single"/>
              </w:rPr>
            </w:pPr>
            <w:r>
              <w:rPr>
                <w:b/>
                <w:bCs/>
              </w:rPr>
              <w:t xml:space="preserve">Program: </w:t>
            </w:r>
            <w:r w:rsidR="00E1206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E1206F">
              <w:rPr>
                <w:b/>
                <w:sz w:val="20"/>
                <w:szCs w:val="20"/>
              </w:rPr>
            </w:r>
            <w:r w:rsidR="00E1206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="00E1206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33B02" w:rsidRDefault="00A33B02" w:rsidP="00B0653F">
      <w:pPr>
        <w:pStyle w:val="NoSpacing"/>
        <w:tabs>
          <w:tab w:val="left" w:pos="360"/>
        </w:tabs>
        <w:spacing w:after="120"/>
        <w:rPr>
          <w:sz w:val="20"/>
          <w:szCs w:val="20"/>
        </w:rPr>
      </w:pPr>
    </w:p>
    <w:p w:rsidR="00A455C6" w:rsidRDefault="008D3566" w:rsidP="00B0653F">
      <w:pPr>
        <w:pStyle w:val="NoSpacing"/>
        <w:tabs>
          <w:tab w:val="left" w:pos="36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="00E1206F" w:rsidRPr="00F13604">
        <w:rPr>
          <w:sz w:val="20"/>
          <w:szCs w:val="20"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13604">
        <w:rPr>
          <w:sz w:val="20"/>
          <w:szCs w:val="20"/>
          <w:highlight w:val="lightGray"/>
        </w:rPr>
        <w:instrText xml:space="preserve"> FORMCHECKBOX </w:instrText>
      </w:r>
      <w:r w:rsidR="008F3122">
        <w:rPr>
          <w:sz w:val="20"/>
          <w:szCs w:val="20"/>
          <w:highlight w:val="lightGray"/>
        </w:rPr>
      </w:r>
      <w:r w:rsidR="008F3122">
        <w:rPr>
          <w:sz w:val="20"/>
          <w:szCs w:val="20"/>
          <w:highlight w:val="lightGray"/>
        </w:rPr>
        <w:fldChar w:fldCharType="separate"/>
      </w:r>
      <w:r w:rsidR="00E1206F" w:rsidRPr="00F13604">
        <w:rPr>
          <w:sz w:val="20"/>
          <w:szCs w:val="20"/>
          <w:highlight w:val="lightGray"/>
        </w:rPr>
        <w:fldChar w:fldCharType="end"/>
      </w:r>
      <w:r>
        <w:rPr>
          <w:sz w:val="20"/>
          <w:szCs w:val="20"/>
        </w:rPr>
        <w:t xml:space="preserve"> </w:t>
      </w:r>
      <w:r w:rsidR="00655D5D">
        <w:rPr>
          <w:sz w:val="20"/>
          <w:szCs w:val="20"/>
        </w:rPr>
        <w:t>*</w:t>
      </w:r>
      <w:r w:rsidRPr="008615C7">
        <w:rPr>
          <w:b/>
          <w:sz w:val="20"/>
          <w:szCs w:val="20"/>
        </w:rPr>
        <w:t>Active to Subclass or Class as of</w:t>
      </w:r>
      <w:r>
        <w:rPr>
          <w:sz w:val="20"/>
          <w:szCs w:val="20"/>
        </w:rPr>
        <w:t xml:space="preserve"> </w:t>
      </w:r>
      <w:r w:rsidR="00E1206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E1206F">
        <w:rPr>
          <w:sz w:val="20"/>
          <w:szCs w:val="20"/>
        </w:rPr>
      </w:r>
      <w:r w:rsidR="00E1206F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E1206F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91335" w:rsidRDefault="00A455C6" w:rsidP="00B0653F">
      <w:pPr>
        <w:pStyle w:val="NoSpacing"/>
        <w:tabs>
          <w:tab w:val="left" w:pos="36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="00E1206F" w:rsidRPr="00F13604">
        <w:rPr>
          <w:sz w:val="20"/>
          <w:szCs w:val="20"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D3566" w:rsidRPr="00F13604">
        <w:rPr>
          <w:sz w:val="20"/>
          <w:szCs w:val="20"/>
          <w:highlight w:val="lightGray"/>
        </w:rPr>
        <w:instrText xml:space="preserve"> FORMCHECKBOX </w:instrText>
      </w:r>
      <w:r w:rsidR="008F3122">
        <w:rPr>
          <w:sz w:val="20"/>
          <w:szCs w:val="20"/>
          <w:highlight w:val="lightGray"/>
        </w:rPr>
      </w:r>
      <w:r w:rsidR="008F3122">
        <w:rPr>
          <w:sz w:val="20"/>
          <w:szCs w:val="20"/>
          <w:highlight w:val="lightGray"/>
        </w:rPr>
        <w:fldChar w:fldCharType="separate"/>
      </w:r>
      <w:r w:rsidR="00E1206F" w:rsidRPr="00F13604">
        <w:rPr>
          <w:sz w:val="20"/>
          <w:szCs w:val="20"/>
          <w:highlight w:val="lightGray"/>
        </w:rPr>
        <w:fldChar w:fldCharType="end"/>
      </w:r>
      <w:r w:rsidR="00655D5D">
        <w:rPr>
          <w:sz w:val="20"/>
          <w:szCs w:val="20"/>
        </w:rPr>
        <w:t xml:space="preserve">  *</w:t>
      </w:r>
      <w:r w:rsidR="008D3566" w:rsidRPr="008615C7">
        <w:rPr>
          <w:b/>
          <w:sz w:val="20"/>
          <w:szCs w:val="20"/>
        </w:rPr>
        <w:t>Inactive to Subclass or Class as of</w:t>
      </w:r>
      <w:r w:rsidR="008D3566">
        <w:rPr>
          <w:sz w:val="20"/>
          <w:szCs w:val="20"/>
        </w:rPr>
        <w:t xml:space="preserve"> </w:t>
      </w:r>
      <w:r w:rsidR="00E1206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D3566">
        <w:rPr>
          <w:sz w:val="20"/>
          <w:szCs w:val="20"/>
        </w:rPr>
        <w:instrText xml:space="preserve"> FORMTEXT </w:instrText>
      </w:r>
      <w:r w:rsidR="00E1206F">
        <w:rPr>
          <w:sz w:val="20"/>
          <w:szCs w:val="20"/>
        </w:rPr>
      </w:r>
      <w:r w:rsidR="00E1206F">
        <w:rPr>
          <w:sz w:val="20"/>
          <w:szCs w:val="20"/>
        </w:rPr>
        <w:fldChar w:fldCharType="separate"/>
      </w:r>
      <w:r w:rsidR="008D3566">
        <w:rPr>
          <w:noProof/>
          <w:sz w:val="20"/>
          <w:szCs w:val="20"/>
        </w:rPr>
        <w:t> </w:t>
      </w:r>
      <w:r w:rsidR="008D3566">
        <w:rPr>
          <w:noProof/>
          <w:sz w:val="20"/>
          <w:szCs w:val="20"/>
        </w:rPr>
        <w:t> </w:t>
      </w:r>
      <w:r w:rsidR="008D3566">
        <w:rPr>
          <w:noProof/>
          <w:sz w:val="20"/>
          <w:szCs w:val="20"/>
        </w:rPr>
        <w:t> </w:t>
      </w:r>
      <w:r w:rsidR="008D3566">
        <w:rPr>
          <w:noProof/>
          <w:sz w:val="20"/>
          <w:szCs w:val="20"/>
        </w:rPr>
        <w:t> </w:t>
      </w:r>
      <w:r w:rsidR="008D3566">
        <w:rPr>
          <w:noProof/>
          <w:sz w:val="20"/>
          <w:szCs w:val="20"/>
        </w:rPr>
        <w:t> </w:t>
      </w:r>
      <w:r w:rsidR="00E1206F">
        <w:rPr>
          <w:sz w:val="20"/>
          <w:szCs w:val="20"/>
        </w:rPr>
        <w:fldChar w:fldCharType="end"/>
      </w:r>
    </w:p>
    <w:p w:rsidR="00E65729" w:rsidRPr="00F13604" w:rsidRDefault="00E65729" w:rsidP="00B0653F">
      <w:pPr>
        <w:pStyle w:val="NoSpacing"/>
        <w:tabs>
          <w:tab w:val="left" w:pos="360"/>
        </w:tabs>
        <w:spacing w:after="120"/>
        <w:rPr>
          <w:b/>
          <w:sz w:val="20"/>
          <w:szCs w:val="20"/>
        </w:rPr>
      </w:pPr>
      <w:r>
        <w:rPr>
          <w:sz w:val="20"/>
          <w:szCs w:val="20"/>
        </w:rPr>
        <w:t xml:space="preserve">*Dates must match </w:t>
      </w:r>
      <w:r w:rsidR="00655D5D">
        <w:rPr>
          <w:sz w:val="20"/>
          <w:szCs w:val="20"/>
        </w:rPr>
        <w:t>current program eligibility determination date.</w:t>
      </w:r>
    </w:p>
    <w:p w:rsidR="00A455C6" w:rsidRDefault="00A455C6" w:rsidP="00B0653F">
      <w:pPr>
        <w:tabs>
          <w:tab w:val="left" w:pos="360"/>
          <w:tab w:val="left" w:pos="1227"/>
        </w:tabs>
        <w:rPr>
          <w:sz w:val="20"/>
          <w:szCs w:val="20"/>
        </w:rPr>
      </w:pPr>
      <w:r>
        <w:rPr>
          <w:b/>
          <w:sz w:val="20"/>
          <w:szCs w:val="20"/>
        </w:rPr>
        <w:t>C</w:t>
      </w:r>
      <w:r w:rsidR="008D5AB1" w:rsidRPr="008D5AB1">
        <w:rPr>
          <w:b/>
          <w:sz w:val="20"/>
          <w:szCs w:val="20"/>
        </w:rPr>
        <w:t xml:space="preserve"> </w:t>
      </w:r>
      <w:r w:rsidR="008D5AB1">
        <w:rPr>
          <w:sz w:val="20"/>
          <w:szCs w:val="20"/>
        </w:rPr>
        <w:t xml:space="preserve">   </w:t>
      </w:r>
      <w:r w:rsidR="00B0653F">
        <w:rPr>
          <w:sz w:val="20"/>
          <w:szCs w:val="20"/>
        </w:rPr>
        <w:tab/>
      </w:r>
      <w:r w:rsidR="004D42F0">
        <w:rPr>
          <w:sz w:val="20"/>
          <w:szCs w:val="20"/>
        </w:rPr>
        <w:t>CWS Protective Services Worker</w:t>
      </w:r>
      <w:r w:rsidR="00061EE8">
        <w:rPr>
          <w:sz w:val="20"/>
          <w:szCs w:val="20"/>
        </w:rPr>
        <w:t xml:space="preserve"> Name: </w:t>
      </w:r>
      <w:r w:rsidR="00E1206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061EE8">
        <w:rPr>
          <w:sz w:val="20"/>
          <w:szCs w:val="20"/>
        </w:rPr>
        <w:instrText xml:space="preserve"> FORMTEXT </w:instrText>
      </w:r>
      <w:r w:rsidR="00E1206F">
        <w:rPr>
          <w:sz w:val="20"/>
          <w:szCs w:val="20"/>
        </w:rPr>
      </w:r>
      <w:r w:rsidR="00E1206F">
        <w:rPr>
          <w:sz w:val="20"/>
          <w:szCs w:val="20"/>
        </w:rPr>
        <w:fldChar w:fldCharType="separate"/>
      </w:r>
      <w:r w:rsidR="00061EE8">
        <w:rPr>
          <w:noProof/>
          <w:sz w:val="20"/>
          <w:szCs w:val="20"/>
        </w:rPr>
        <w:t> </w:t>
      </w:r>
      <w:r w:rsidR="00061EE8">
        <w:rPr>
          <w:noProof/>
          <w:sz w:val="20"/>
          <w:szCs w:val="20"/>
        </w:rPr>
        <w:t> </w:t>
      </w:r>
      <w:r w:rsidR="00061EE8">
        <w:rPr>
          <w:noProof/>
          <w:sz w:val="20"/>
          <w:szCs w:val="20"/>
        </w:rPr>
        <w:t> </w:t>
      </w:r>
      <w:r w:rsidR="00061EE8">
        <w:rPr>
          <w:noProof/>
          <w:sz w:val="20"/>
          <w:szCs w:val="20"/>
        </w:rPr>
        <w:t> </w:t>
      </w:r>
      <w:r w:rsidR="00061EE8">
        <w:rPr>
          <w:noProof/>
          <w:sz w:val="20"/>
          <w:szCs w:val="20"/>
        </w:rPr>
        <w:t> </w:t>
      </w:r>
      <w:r w:rsidR="00E1206F">
        <w:rPr>
          <w:sz w:val="20"/>
          <w:szCs w:val="20"/>
        </w:rPr>
        <w:fldChar w:fldCharType="end"/>
      </w:r>
      <w:bookmarkEnd w:id="8"/>
      <w:r w:rsidR="00061EE8">
        <w:rPr>
          <w:sz w:val="20"/>
          <w:szCs w:val="20"/>
        </w:rPr>
        <w:tab/>
      </w:r>
      <w:r w:rsidR="00061EE8">
        <w:rPr>
          <w:sz w:val="20"/>
          <w:szCs w:val="20"/>
        </w:rPr>
        <w:tab/>
      </w:r>
    </w:p>
    <w:p w:rsidR="00A33B02" w:rsidRDefault="00A33B02" w:rsidP="00B0653F">
      <w:pPr>
        <w:tabs>
          <w:tab w:val="left" w:pos="360"/>
          <w:tab w:val="left" w:pos="1227"/>
        </w:tabs>
        <w:rPr>
          <w:sz w:val="20"/>
          <w:szCs w:val="20"/>
        </w:rPr>
      </w:pPr>
    </w:p>
    <w:p w:rsidR="00FD61A8" w:rsidRPr="00F13604" w:rsidRDefault="00A455C6" w:rsidP="00B0653F">
      <w:pPr>
        <w:tabs>
          <w:tab w:val="left" w:pos="360"/>
          <w:tab w:val="left" w:pos="1227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4D42F0">
        <w:rPr>
          <w:sz w:val="20"/>
          <w:szCs w:val="20"/>
        </w:rPr>
        <w:t xml:space="preserve">CWS Protective Services Worker </w:t>
      </w:r>
      <w:r w:rsidR="00061EE8">
        <w:rPr>
          <w:sz w:val="20"/>
          <w:szCs w:val="20"/>
        </w:rPr>
        <w:t xml:space="preserve">Phone: </w:t>
      </w:r>
      <w:r w:rsidR="00E1206F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061EE8">
        <w:rPr>
          <w:sz w:val="20"/>
          <w:szCs w:val="20"/>
        </w:rPr>
        <w:instrText xml:space="preserve"> FORMTEXT </w:instrText>
      </w:r>
      <w:r w:rsidR="00E1206F">
        <w:rPr>
          <w:sz w:val="20"/>
          <w:szCs w:val="20"/>
        </w:rPr>
      </w:r>
      <w:r w:rsidR="00E1206F">
        <w:rPr>
          <w:sz w:val="20"/>
          <w:szCs w:val="20"/>
        </w:rPr>
        <w:fldChar w:fldCharType="separate"/>
      </w:r>
      <w:r w:rsidR="00061EE8">
        <w:rPr>
          <w:noProof/>
          <w:sz w:val="20"/>
          <w:szCs w:val="20"/>
        </w:rPr>
        <w:t> </w:t>
      </w:r>
      <w:r w:rsidR="00061EE8">
        <w:rPr>
          <w:noProof/>
          <w:sz w:val="20"/>
          <w:szCs w:val="20"/>
        </w:rPr>
        <w:t> </w:t>
      </w:r>
      <w:r w:rsidR="00061EE8">
        <w:rPr>
          <w:noProof/>
          <w:sz w:val="20"/>
          <w:szCs w:val="20"/>
        </w:rPr>
        <w:t> </w:t>
      </w:r>
      <w:r w:rsidR="00061EE8">
        <w:rPr>
          <w:noProof/>
          <w:sz w:val="20"/>
          <w:szCs w:val="20"/>
        </w:rPr>
        <w:t> </w:t>
      </w:r>
      <w:r w:rsidR="00061EE8">
        <w:rPr>
          <w:noProof/>
          <w:sz w:val="20"/>
          <w:szCs w:val="20"/>
        </w:rPr>
        <w:t> </w:t>
      </w:r>
      <w:r w:rsidR="00E1206F">
        <w:rPr>
          <w:sz w:val="20"/>
          <w:szCs w:val="20"/>
        </w:rPr>
        <w:fldChar w:fldCharType="end"/>
      </w:r>
      <w:bookmarkEnd w:id="9"/>
      <w:r w:rsidR="00FD61A8">
        <w:rPr>
          <w:sz w:val="20"/>
          <w:szCs w:val="20"/>
        </w:rPr>
        <w:t xml:space="preserve">    </w:t>
      </w:r>
      <w:r w:rsidR="00FD61A8">
        <w:rPr>
          <w:sz w:val="20"/>
          <w:szCs w:val="20"/>
        </w:rPr>
        <w:tab/>
      </w:r>
      <w:r w:rsidR="00FD61A8">
        <w:rPr>
          <w:sz w:val="20"/>
          <w:szCs w:val="20"/>
        </w:rPr>
        <w:tab/>
      </w:r>
      <w:r w:rsidR="00FD61A8">
        <w:rPr>
          <w:sz w:val="20"/>
          <w:szCs w:val="20"/>
        </w:rPr>
        <w:tab/>
      </w:r>
      <w:r w:rsidR="009960C9">
        <w:rPr>
          <w:sz w:val="20"/>
          <w:szCs w:val="20"/>
        </w:rPr>
        <w:t>Out of County CWS Case</w:t>
      </w:r>
      <w:r w:rsidR="00FD61A8">
        <w:rPr>
          <w:sz w:val="20"/>
          <w:szCs w:val="20"/>
        </w:rPr>
        <w:t xml:space="preserve"> </w:t>
      </w:r>
      <w:r w:rsidR="00CB1AC0" w:rsidRPr="00F13604">
        <w:rPr>
          <w:sz w:val="20"/>
          <w:szCs w:val="20"/>
        </w:rPr>
        <w:t xml:space="preserve">  </w:t>
      </w:r>
      <w:r w:rsidR="00E1206F" w:rsidRPr="00F13604">
        <w:rPr>
          <w:sz w:val="20"/>
          <w:szCs w:val="20"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B1AC0" w:rsidRPr="00F13604">
        <w:rPr>
          <w:sz w:val="20"/>
          <w:szCs w:val="20"/>
          <w:highlight w:val="lightGray"/>
        </w:rPr>
        <w:instrText xml:space="preserve"> FORMCHECKBOX </w:instrText>
      </w:r>
      <w:r w:rsidR="008F3122">
        <w:rPr>
          <w:sz w:val="20"/>
          <w:szCs w:val="20"/>
          <w:highlight w:val="lightGray"/>
        </w:rPr>
      </w:r>
      <w:r w:rsidR="008F3122">
        <w:rPr>
          <w:sz w:val="20"/>
          <w:szCs w:val="20"/>
          <w:highlight w:val="lightGray"/>
        </w:rPr>
        <w:fldChar w:fldCharType="separate"/>
      </w:r>
      <w:r w:rsidR="00E1206F" w:rsidRPr="00F13604">
        <w:rPr>
          <w:sz w:val="20"/>
          <w:szCs w:val="20"/>
          <w:highlight w:val="lightGray"/>
        </w:rPr>
        <w:fldChar w:fldCharType="end"/>
      </w:r>
      <w:r w:rsidR="00CB1AC0" w:rsidRPr="00F13604">
        <w:rPr>
          <w:sz w:val="20"/>
          <w:szCs w:val="20"/>
        </w:rPr>
        <w:t xml:space="preserve"> Yes </w:t>
      </w:r>
      <w:r w:rsidR="00E1206F" w:rsidRPr="00F13604">
        <w:rPr>
          <w:sz w:val="20"/>
          <w:szCs w:val="20"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B1AC0" w:rsidRPr="00F13604">
        <w:rPr>
          <w:sz w:val="20"/>
          <w:szCs w:val="20"/>
          <w:highlight w:val="lightGray"/>
        </w:rPr>
        <w:instrText xml:space="preserve"> FORMCHECKBOX </w:instrText>
      </w:r>
      <w:r w:rsidR="008F3122">
        <w:rPr>
          <w:sz w:val="20"/>
          <w:szCs w:val="20"/>
          <w:highlight w:val="lightGray"/>
        </w:rPr>
      </w:r>
      <w:r w:rsidR="008F3122">
        <w:rPr>
          <w:sz w:val="20"/>
          <w:szCs w:val="20"/>
          <w:highlight w:val="lightGray"/>
        </w:rPr>
        <w:fldChar w:fldCharType="separate"/>
      </w:r>
      <w:r w:rsidR="00E1206F" w:rsidRPr="00F13604">
        <w:rPr>
          <w:sz w:val="20"/>
          <w:szCs w:val="20"/>
          <w:highlight w:val="lightGray"/>
        </w:rPr>
        <w:fldChar w:fldCharType="end"/>
      </w:r>
      <w:r w:rsidR="00CB1AC0" w:rsidRPr="00F13604">
        <w:rPr>
          <w:sz w:val="20"/>
          <w:szCs w:val="20"/>
        </w:rPr>
        <w:t xml:space="preserve"> No</w:t>
      </w:r>
      <w:r w:rsidR="00FD61A8">
        <w:rPr>
          <w:sz w:val="20"/>
          <w:szCs w:val="20"/>
        </w:rPr>
        <w:tab/>
      </w:r>
      <w:r w:rsidR="00FD61A8">
        <w:rPr>
          <w:sz w:val="20"/>
          <w:szCs w:val="20"/>
        </w:rPr>
        <w:tab/>
      </w:r>
    </w:p>
    <w:p w:rsidR="00A455C6" w:rsidRDefault="00FD61A8" w:rsidP="00B0653F">
      <w:pPr>
        <w:tabs>
          <w:tab w:val="left" w:pos="360"/>
          <w:tab w:val="left" w:pos="122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8570F2">
        <w:rPr>
          <w:sz w:val="20"/>
          <w:szCs w:val="20"/>
        </w:rPr>
        <w:t>BHS Clinician/Provider</w:t>
      </w:r>
      <w:r w:rsidR="008570F2" w:rsidRPr="00F13604">
        <w:rPr>
          <w:sz w:val="20"/>
          <w:szCs w:val="20"/>
        </w:rPr>
        <w:t xml:space="preserve">:  </w:t>
      </w:r>
      <w:r w:rsidR="00E1206F" w:rsidRPr="00F13604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70F2" w:rsidRPr="00F13604">
        <w:rPr>
          <w:sz w:val="20"/>
          <w:szCs w:val="20"/>
        </w:rPr>
        <w:instrText xml:space="preserve"> FORMTEXT </w:instrText>
      </w:r>
      <w:r w:rsidR="00E1206F" w:rsidRPr="00F13604">
        <w:rPr>
          <w:sz w:val="20"/>
          <w:szCs w:val="20"/>
        </w:rPr>
      </w:r>
      <w:r w:rsidR="00E1206F" w:rsidRPr="00F13604">
        <w:rPr>
          <w:sz w:val="20"/>
          <w:szCs w:val="20"/>
        </w:rPr>
        <w:fldChar w:fldCharType="separate"/>
      </w:r>
      <w:r w:rsidR="008570F2" w:rsidRPr="00F13604">
        <w:rPr>
          <w:noProof/>
          <w:sz w:val="20"/>
          <w:szCs w:val="20"/>
        </w:rPr>
        <w:t> </w:t>
      </w:r>
      <w:r w:rsidR="008570F2" w:rsidRPr="00F13604">
        <w:rPr>
          <w:noProof/>
          <w:sz w:val="20"/>
          <w:szCs w:val="20"/>
        </w:rPr>
        <w:t> </w:t>
      </w:r>
      <w:r w:rsidR="008570F2" w:rsidRPr="00F13604">
        <w:rPr>
          <w:noProof/>
          <w:sz w:val="20"/>
          <w:szCs w:val="20"/>
        </w:rPr>
        <w:t> </w:t>
      </w:r>
      <w:r w:rsidR="008570F2" w:rsidRPr="00F13604">
        <w:rPr>
          <w:noProof/>
          <w:sz w:val="20"/>
          <w:szCs w:val="20"/>
        </w:rPr>
        <w:t> </w:t>
      </w:r>
      <w:r w:rsidR="008570F2" w:rsidRPr="00F13604">
        <w:rPr>
          <w:noProof/>
          <w:sz w:val="20"/>
          <w:szCs w:val="20"/>
        </w:rPr>
        <w:t> </w:t>
      </w:r>
      <w:r w:rsidR="00E1206F" w:rsidRPr="00F1360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:rsidR="00A455C6" w:rsidRDefault="00A455C6" w:rsidP="00B0653F">
      <w:pPr>
        <w:tabs>
          <w:tab w:val="left" w:pos="360"/>
          <w:tab w:val="left" w:pos="122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8570F2" w:rsidRPr="00F13604">
        <w:rPr>
          <w:sz w:val="20"/>
          <w:szCs w:val="20"/>
        </w:rPr>
        <w:t>Care Coor</w:t>
      </w:r>
      <w:r w:rsidR="008570F2">
        <w:rPr>
          <w:sz w:val="20"/>
          <w:szCs w:val="20"/>
        </w:rPr>
        <w:t xml:space="preserve">dinator </w:t>
      </w:r>
      <w:r w:rsidR="00E1206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570F2">
        <w:rPr>
          <w:sz w:val="20"/>
          <w:szCs w:val="20"/>
        </w:rPr>
        <w:instrText xml:space="preserve"> FORMTEXT </w:instrText>
      </w:r>
      <w:r w:rsidR="00E1206F">
        <w:rPr>
          <w:sz w:val="20"/>
          <w:szCs w:val="20"/>
        </w:rPr>
      </w:r>
      <w:r w:rsidR="00E1206F">
        <w:rPr>
          <w:sz w:val="20"/>
          <w:szCs w:val="20"/>
        </w:rPr>
        <w:fldChar w:fldCharType="separate"/>
      </w:r>
      <w:r w:rsidR="008570F2">
        <w:rPr>
          <w:noProof/>
          <w:sz w:val="20"/>
          <w:szCs w:val="20"/>
        </w:rPr>
        <w:t> </w:t>
      </w:r>
      <w:r w:rsidR="008570F2">
        <w:rPr>
          <w:noProof/>
          <w:sz w:val="20"/>
          <w:szCs w:val="20"/>
        </w:rPr>
        <w:t> </w:t>
      </w:r>
      <w:r w:rsidR="008570F2">
        <w:rPr>
          <w:noProof/>
          <w:sz w:val="20"/>
          <w:szCs w:val="20"/>
        </w:rPr>
        <w:t> </w:t>
      </w:r>
      <w:r w:rsidR="008570F2">
        <w:rPr>
          <w:noProof/>
          <w:sz w:val="20"/>
          <w:szCs w:val="20"/>
        </w:rPr>
        <w:t> </w:t>
      </w:r>
      <w:r w:rsidR="008570F2">
        <w:rPr>
          <w:noProof/>
          <w:sz w:val="20"/>
          <w:szCs w:val="20"/>
        </w:rPr>
        <w:t> </w:t>
      </w:r>
      <w:r w:rsidR="00E1206F">
        <w:rPr>
          <w:sz w:val="20"/>
          <w:szCs w:val="20"/>
        </w:rPr>
        <w:fldChar w:fldCharType="end"/>
      </w:r>
      <w:r w:rsidR="008570F2">
        <w:rPr>
          <w:sz w:val="20"/>
          <w:szCs w:val="20"/>
        </w:rPr>
        <w:t xml:space="preserve">  </w:t>
      </w:r>
    </w:p>
    <w:p w:rsidR="00CB1AC0" w:rsidRDefault="00A455C6" w:rsidP="00B0653F">
      <w:pPr>
        <w:tabs>
          <w:tab w:val="left" w:pos="360"/>
          <w:tab w:val="left" w:pos="1227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Is the BHS Clinician/Provider assuming the Care Coordinator Role?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206F" w:rsidRPr="00F13604">
        <w:rPr>
          <w:sz w:val="20"/>
          <w:szCs w:val="20"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B1AC0" w:rsidRPr="00F13604">
        <w:rPr>
          <w:sz w:val="20"/>
          <w:szCs w:val="20"/>
          <w:highlight w:val="lightGray"/>
        </w:rPr>
        <w:instrText xml:space="preserve"> FORMCHECKBOX </w:instrText>
      </w:r>
      <w:r w:rsidR="008F3122">
        <w:rPr>
          <w:sz w:val="20"/>
          <w:szCs w:val="20"/>
          <w:highlight w:val="lightGray"/>
        </w:rPr>
      </w:r>
      <w:r w:rsidR="008F3122">
        <w:rPr>
          <w:sz w:val="20"/>
          <w:szCs w:val="20"/>
          <w:highlight w:val="lightGray"/>
        </w:rPr>
        <w:fldChar w:fldCharType="separate"/>
      </w:r>
      <w:r w:rsidR="00E1206F" w:rsidRPr="00F13604">
        <w:rPr>
          <w:sz w:val="20"/>
          <w:szCs w:val="20"/>
          <w:highlight w:val="lightGray"/>
        </w:rPr>
        <w:fldChar w:fldCharType="end"/>
      </w:r>
      <w:r w:rsidR="00CB1AC0" w:rsidRPr="00F13604">
        <w:rPr>
          <w:sz w:val="20"/>
          <w:szCs w:val="20"/>
        </w:rPr>
        <w:t xml:space="preserve"> Yes </w:t>
      </w:r>
      <w:r w:rsidR="00E1206F" w:rsidRPr="00F13604">
        <w:rPr>
          <w:sz w:val="20"/>
          <w:szCs w:val="20"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B1AC0" w:rsidRPr="00F13604">
        <w:rPr>
          <w:sz w:val="20"/>
          <w:szCs w:val="20"/>
          <w:highlight w:val="lightGray"/>
        </w:rPr>
        <w:instrText xml:space="preserve"> FORMCHECKBOX </w:instrText>
      </w:r>
      <w:r w:rsidR="008F3122">
        <w:rPr>
          <w:sz w:val="20"/>
          <w:szCs w:val="20"/>
          <w:highlight w:val="lightGray"/>
        </w:rPr>
      </w:r>
      <w:r w:rsidR="008F3122">
        <w:rPr>
          <w:sz w:val="20"/>
          <w:szCs w:val="20"/>
          <w:highlight w:val="lightGray"/>
        </w:rPr>
        <w:fldChar w:fldCharType="separate"/>
      </w:r>
      <w:r w:rsidR="00E1206F" w:rsidRPr="00F13604">
        <w:rPr>
          <w:sz w:val="20"/>
          <w:szCs w:val="20"/>
          <w:highlight w:val="lightGray"/>
        </w:rPr>
        <w:fldChar w:fldCharType="end"/>
      </w:r>
      <w:r w:rsidR="00CB1AC0" w:rsidRPr="00F13604">
        <w:rPr>
          <w:sz w:val="20"/>
          <w:szCs w:val="20"/>
        </w:rPr>
        <w:t xml:space="preserve"> No</w:t>
      </w:r>
    </w:p>
    <w:p w:rsidR="004D42F0" w:rsidRPr="00672E7A" w:rsidRDefault="004D42F0" w:rsidP="004D42F0">
      <w:pPr>
        <w:rPr>
          <w:b/>
        </w:rPr>
      </w:pPr>
      <w:r w:rsidRPr="00672E7A">
        <w:rPr>
          <w:b/>
        </w:rPr>
        <w:t>Signature of Staff Member:</w:t>
      </w:r>
      <w:r w:rsidR="00323CFD">
        <w:rPr>
          <w:b/>
        </w:rPr>
        <w:t xml:space="preserve">    </w:t>
      </w:r>
      <w:r w:rsidR="00E1206F" w:rsidRPr="00387E86">
        <w:fldChar w:fldCharType="begin">
          <w:ffData>
            <w:name w:val="Text4"/>
            <w:enabled/>
            <w:calcOnExit w:val="0"/>
            <w:textInput/>
          </w:ffData>
        </w:fldChar>
      </w:r>
      <w:r w:rsidR="00323CFD" w:rsidRPr="00387E86">
        <w:instrText xml:space="preserve"> FORMTEXT </w:instrText>
      </w:r>
      <w:r w:rsidR="00E1206F" w:rsidRPr="00387E86">
        <w:fldChar w:fldCharType="separate"/>
      </w:r>
      <w:r w:rsidR="00A33B02">
        <w:t> </w:t>
      </w:r>
      <w:r w:rsidR="00A33B02">
        <w:t> </w:t>
      </w:r>
      <w:r w:rsidR="00A33B02">
        <w:t> </w:t>
      </w:r>
      <w:r w:rsidR="00A33B02">
        <w:t> </w:t>
      </w:r>
      <w:r w:rsidR="00A33B02">
        <w:t> </w:t>
      </w:r>
      <w:r w:rsidR="00E1206F" w:rsidRPr="00387E86">
        <w:fldChar w:fldCharType="end"/>
      </w:r>
    </w:p>
    <w:p w:rsidR="00585F42" w:rsidRDefault="004D42F0" w:rsidP="00A455C6">
      <w:r w:rsidRPr="00387E86">
        <w:t xml:space="preserve">Printed Name: </w:t>
      </w:r>
      <w:r w:rsidR="00E1206F" w:rsidRPr="00387E86"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387E86">
        <w:instrText xml:space="preserve"> FORMTEXT </w:instrText>
      </w:r>
      <w:r w:rsidR="00E1206F" w:rsidRPr="00387E86">
        <w:fldChar w:fldCharType="separate"/>
      </w:r>
      <w:r w:rsidRPr="00387E86">
        <w:rPr>
          <w:noProof/>
        </w:rPr>
        <w:t> </w:t>
      </w:r>
      <w:r w:rsidRPr="00387E86">
        <w:rPr>
          <w:noProof/>
        </w:rPr>
        <w:t> </w:t>
      </w:r>
      <w:r w:rsidRPr="00387E86">
        <w:rPr>
          <w:noProof/>
        </w:rPr>
        <w:t> </w:t>
      </w:r>
      <w:r w:rsidRPr="00387E86">
        <w:rPr>
          <w:noProof/>
        </w:rPr>
        <w:t> </w:t>
      </w:r>
      <w:r w:rsidRPr="00387E86">
        <w:rPr>
          <w:noProof/>
        </w:rPr>
        <w:t> </w:t>
      </w:r>
      <w:r w:rsidR="00E1206F" w:rsidRPr="00387E86">
        <w:fldChar w:fldCharType="end"/>
      </w:r>
      <w:bookmarkEnd w:id="10"/>
      <w:r w:rsidRPr="00387E86">
        <w:tab/>
      </w:r>
      <w:r w:rsidRPr="00387E86">
        <w:tab/>
      </w:r>
      <w:r w:rsidR="00323CFD">
        <w:t>CCBH</w:t>
      </w:r>
      <w:r w:rsidRPr="00387E86">
        <w:t xml:space="preserve"> ID:     </w:t>
      </w:r>
      <w:r w:rsidR="00E1206F" w:rsidRPr="00387E86"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Pr="00387E86">
        <w:instrText xml:space="preserve"> FORMTEXT </w:instrText>
      </w:r>
      <w:r w:rsidR="00E1206F" w:rsidRPr="00387E86">
        <w:fldChar w:fldCharType="separate"/>
      </w:r>
      <w:r w:rsidRPr="00387E86">
        <w:rPr>
          <w:noProof/>
        </w:rPr>
        <w:t> </w:t>
      </w:r>
      <w:r w:rsidRPr="00387E86">
        <w:rPr>
          <w:noProof/>
        </w:rPr>
        <w:t> </w:t>
      </w:r>
      <w:r w:rsidRPr="00387E86">
        <w:rPr>
          <w:noProof/>
        </w:rPr>
        <w:t> </w:t>
      </w:r>
      <w:r w:rsidRPr="00387E86">
        <w:rPr>
          <w:noProof/>
        </w:rPr>
        <w:t> </w:t>
      </w:r>
      <w:r w:rsidRPr="00387E86">
        <w:rPr>
          <w:noProof/>
        </w:rPr>
        <w:t> </w:t>
      </w:r>
      <w:r w:rsidR="00E1206F" w:rsidRPr="00387E86">
        <w:fldChar w:fldCharType="end"/>
      </w:r>
      <w:bookmarkEnd w:id="11"/>
      <w:r>
        <w:tab/>
      </w:r>
      <w:r>
        <w:tab/>
        <w:t>D</w:t>
      </w:r>
      <w:r w:rsidRPr="00387E86">
        <w:t xml:space="preserve">ate:  </w:t>
      </w:r>
      <w:r w:rsidR="00E1206F" w:rsidRPr="00387E86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387E86">
        <w:instrText xml:space="preserve"> FORMTEXT </w:instrText>
      </w:r>
      <w:r w:rsidR="00E1206F" w:rsidRPr="00387E86">
        <w:fldChar w:fldCharType="separate"/>
      </w:r>
      <w:r w:rsidR="009A120D">
        <w:t> </w:t>
      </w:r>
      <w:r w:rsidR="009A120D">
        <w:t> </w:t>
      </w:r>
      <w:r w:rsidR="009A120D">
        <w:t> </w:t>
      </w:r>
      <w:r w:rsidR="009A120D">
        <w:t> </w:t>
      </w:r>
      <w:r w:rsidR="009A120D">
        <w:t> </w:t>
      </w:r>
      <w:r w:rsidR="00E1206F" w:rsidRPr="00387E86">
        <w:fldChar w:fldCharType="end"/>
      </w:r>
      <w:bookmarkEnd w:id="12"/>
      <w:r w:rsidRPr="00387E86">
        <w:tab/>
      </w:r>
      <w:r w:rsidR="00A455C6">
        <w:t xml:space="preserve">       </w:t>
      </w:r>
    </w:p>
    <w:p w:rsidR="00A33B02" w:rsidRDefault="00A33B02" w:rsidP="00A455C6"/>
    <w:p w:rsidR="00A33B02" w:rsidRDefault="00A33B02" w:rsidP="00A455C6"/>
    <w:p w:rsidR="00A33B02" w:rsidRDefault="00A33B02" w:rsidP="00A455C6"/>
    <w:p w:rsidR="00A33B02" w:rsidRDefault="00A33B02" w:rsidP="00A455C6"/>
    <w:p w:rsidR="00A33B02" w:rsidRDefault="00A33B02" w:rsidP="00A455C6"/>
    <w:p w:rsidR="00A33B02" w:rsidRDefault="00A33B02" w:rsidP="00A455C6"/>
    <w:p w:rsidR="00A33B02" w:rsidRDefault="00A33B02" w:rsidP="00A455C6"/>
    <w:p w:rsidR="00A33B02" w:rsidRDefault="00A33B02" w:rsidP="00A455C6"/>
    <w:p w:rsidR="00A33B02" w:rsidRDefault="00A33B02" w:rsidP="00A455C6"/>
    <w:p w:rsidR="00A33B02" w:rsidRDefault="00A33B02" w:rsidP="00A455C6"/>
    <w:p w:rsidR="00A33B02" w:rsidRDefault="00A33B02" w:rsidP="00A455C6"/>
    <w:p w:rsidR="00FB15AE" w:rsidRDefault="00FB15AE" w:rsidP="00A455C6"/>
    <w:tbl>
      <w:tblPr>
        <w:tblW w:w="11640" w:type="dxa"/>
        <w:tblInd w:w="-612" w:type="dxa"/>
        <w:tblBorders>
          <w:top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0"/>
        <w:gridCol w:w="5820"/>
      </w:tblGrid>
      <w:tr w:rsidR="00A33B02" w:rsidTr="00664C38">
        <w:trPr>
          <w:trHeight w:val="1200"/>
        </w:trPr>
        <w:tc>
          <w:tcPr>
            <w:tcW w:w="5820" w:type="dxa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A33B02" w:rsidRDefault="00A33B02" w:rsidP="00664C38">
            <w:pPr>
              <w:pStyle w:val="Footer"/>
              <w:jc w:val="center"/>
            </w:pPr>
            <w:r>
              <w:t>County of San Diego</w:t>
            </w:r>
          </w:p>
          <w:p w:rsidR="00A33B02" w:rsidRDefault="00A33B02" w:rsidP="00664C38">
            <w:pPr>
              <w:pStyle w:val="Footer"/>
              <w:jc w:val="center"/>
            </w:pPr>
            <w:r>
              <w:t>Health and Human Services Agency</w:t>
            </w:r>
          </w:p>
          <w:p w:rsidR="00A33B02" w:rsidRDefault="00A33B02" w:rsidP="00664C38">
            <w:pPr>
              <w:pStyle w:val="Footer"/>
              <w:jc w:val="center"/>
            </w:pPr>
            <w:r>
              <w:t>Mental Health Services</w:t>
            </w:r>
          </w:p>
          <w:p w:rsidR="00A33B02" w:rsidRPr="00323CFD" w:rsidRDefault="00A33B02" w:rsidP="00664C38">
            <w:pPr>
              <w:pStyle w:val="Foo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</w:t>
            </w:r>
            <w:r w:rsidRPr="00323CFD">
              <w:rPr>
                <w:b/>
                <w:sz w:val="16"/>
                <w:szCs w:val="16"/>
              </w:rPr>
              <w:t>PWB Eligibility Form Fill</w:t>
            </w:r>
          </w:p>
          <w:p w:rsidR="00A33B02" w:rsidRDefault="00A33B02" w:rsidP="00664C38">
            <w:pPr>
              <w:pStyle w:val="Footer"/>
              <w:jc w:val="center"/>
            </w:pPr>
            <w:r w:rsidRPr="006952F0">
              <w:rPr>
                <w:sz w:val="16"/>
                <w:szCs w:val="16"/>
              </w:rPr>
              <w:t>HHSA:MHS-925</w:t>
            </w:r>
            <w:r>
              <w:t xml:space="preserve">  </w:t>
            </w:r>
          </w:p>
          <w:p w:rsidR="00A33B02" w:rsidRPr="00323CFD" w:rsidRDefault="00646627" w:rsidP="00664C38">
            <w:pPr>
              <w:pStyle w:val="Footer"/>
            </w:pPr>
            <w:r>
              <w:rPr>
                <w:sz w:val="16"/>
                <w:szCs w:val="16"/>
              </w:rPr>
              <w:t xml:space="preserve"> </w:t>
            </w:r>
            <w:r w:rsidR="00FF3863">
              <w:rPr>
                <w:sz w:val="16"/>
                <w:szCs w:val="16"/>
              </w:rPr>
              <w:t>9/20</w:t>
            </w:r>
            <w:r w:rsidR="00FF3863" w:rsidRPr="00323CFD">
              <w:rPr>
                <w:sz w:val="16"/>
                <w:szCs w:val="16"/>
              </w:rPr>
              <w:t>/17</w:t>
            </w:r>
          </w:p>
        </w:tc>
        <w:tc>
          <w:tcPr>
            <w:tcW w:w="582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A33B02" w:rsidRDefault="00A33B02" w:rsidP="00664C38">
            <w:pPr>
              <w:pStyle w:val="Footer"/>
              <w:tabs>
                <w:tab w:val="center" w:pos="5607"/>
              </w:tabs>
            </w:pPr>
            <w:r>
              <w:rPr>
                <w:b/>
                <w:bCs/>
              </w:rPr>
              <w:t xml:space="preserve">Client:     </w:t>
            </w:r>
            <w:r w:rsidR="00E1206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E1206F">
              <w:rPr>
                <w:b/>
                <w:sz w:val="20"/>
                <w:szCs w:val="20"/>
              </w:rPr>
            </w:r>
            <w:r w:rsidR="00E1206F">
              <w:rPr>
                <w:b/>
                <w:sz w:val="20"/>
                <w:szCs w:val="20"/>
              </w:rPr>
              <w:fldChar w:fldCharType="separate"/>
            </w:r>
            <w:r w:rsidR="009A120D">
              <w:rPr>
                <w:b/>
                <w:sz w:val="20"/>
                <w:szCs w:val="20"/>
              </w:rPr>
              <w:t> </w:t>
            </w:r>
            <w:r w:rsidR="009A120D">
              <w:rPr>
                <w:b/>
                <w:sz w:val="20"/>
                <w:szCs w:val="20"/>
              </w:rPr>
              <w:t> </w:t>
            </w:r>
            <w:r w:rsidR="009A120D">
              <w:rPr>
                <w:b/>
                <w:sz w:val="20"/>
                <w:szCs w:val="20"/>
              </w:rPr>
              <w:t> </w:t>
            </w:r>
            <w:r w:rsidR="009A120D">
              <w:rPr>
                <w:b/>
                <w:sz w:val="20"/>
                <w:szCs w:val="20"/>
              </w:rPr>
              <w:t> </w:t>
            </w:r>
            <w:r w:rsidR="009A120D">
              <w:rPr>
                <w:b/>
                <w:sz w:val="20"/>
                <w:szCs w:val="20"/>
              </w:rPr>
              <w:t> </w:t>
            </w:r>
            <w:r w:rsidR="00E1206F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</w:p>
          <w:p w:rsidR="00A33B02" w:rsidRDefault="00A33B02" w:rsidP="00664C38">
            <w:pPr>
              <w:pStyle w:val="Footer"/>
              <w:tabs>
                <w:tab w:val="center" w:pos="5607"/>
              </w:tabs>
              <w:rPr>
                <w:b/>
                <w:bCs/>
              </w:rPr>
            </w:pPr>
          </w:p>
          <w:p w:rsidR="00A33B02" w:rsidRDefault="00A33B02" w:rsidP="00664C38">
            <w:pPr>
              <w:pStyle w:val="Footer"/>
              <w:tabs>
                <w:tab w:val="center" w:pos="5607"/>
              </w:tabs>
              <w:rPr>
                <w:u w:val="single"/>
              </w:rPr>
            </w:pPr>
            <w:r>
              <w:rPr>
                <w:b/>
                <w:bCs/>
              </w:rPr>
              <w:t xml:space="preserve">Case #:     </w:t>
            </w:r>
            <w:r w:rsidR="00E1206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E1206F">
              <w:rPr>
                <w:b/>
                <w:sz w:val="20"/>
                <w:szCs w:val="20"/>
              </w:rPr>
            </w:r>
            <w:r w:rsidR="00E1206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E1206F">
              <w:rPr>
                <w:b/>
                <w:sz w:val="20"/>
                <w:szCs w:val="20"/>
              </w:rPr>
              <w:fldChar w:fldCharType="end"/>
            </w:r>
          </w:p>
          <w:p w:rsidR="00A33B02" w:rsidRDefault="00A33B02" w:rsidP="00664C38">
            <w:pPr>
              <w:pStyle w:val="Footer"/>
              <w:tabs>
                <w:tab w:val="center" w:pos="5607"/>
              </w:tabs>
              <w:rPr>
                <w:b/>
                <w:bCs/>
              </w:rPr>
            </w:pPr>
          </w:p>
          <w:p w:rsidR="00A33B02" w:rsidRDefault="00A33B02" w:rsidP="00664C38">
            <w:pPr>
              <w:pStyle w:val="Footer"/>
              <w:tabs>
                <w:tab w:val="center" w:pos="5607"/>
              </w:tabs>
              <w:rPr>
                <w:u w:val="single"/>
              </w:rPr>
            </w:pPr>
            <w:r>
              <w:rPr>
                <w:b/>
                <w:bCs/>
              </w:rPr>
              <w:t xml:space="preserve">Program: </w:t>
            </w:r>
            <w:r w:rsidR="00E1206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E1206F">
              <w:rPr>
                <w:b/>
                <w:sz w:val="20"/>
                <w:szCs w:val="20"/>
              </w:rPr>
            </w:r>
            <w:r w:rsidR="00E1206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="00E1206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33B02" w:rsidRDefault="00A33B02" w:rsidP="00A455C6">
      <w:pPr>
        <w:rPr>
          <w:sz w:val="20"/>
          <w:szCs w:val="20"/>
        </w:rPr>
      </w:pPr>
    </w:p>
    <w:sectPr w:rsidR="00A33B02" w:rsidSect="00A33B0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9E0" w:rsidRDefault="00DB79E0" w:rsidP="00660FA2">
      <w:pPr>
        <w:spacing w:after="0" w:line="240" w:lineRule="auto"/>
      </w:pPr>
      <w:r>
        <w:separator/>
      </w:r>
    </w:p>
  </w:endnote>
  <w:endnote w:type="continuationSeparator" w:id="0">
    <w:p w:rsidR="00DB79E0" w:rsidRDefault="00DB79E0" w:rsidP="0066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CFD" w:rsidRDefault="00323CFD">
    <w:pPr>
      <w:pStyle w:val="Footer"/>
    </w:pPr>
  </w:p>
  <w:p w:rsidR="00323CFD" w:rsidRDefault="00323CFD" w:rsidP="00323C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9E0" w:rsidRDefault="00DB79E0" w:rsidP="00660FA2">
      <w:pPr>
        <w:spacing w:after="0" w:line="240" w:lineRule="auto"/>
      </w:pPr>
      <w:r>
        <w:separator/>
      </w:r>
    </w:p>
  </w:footnote>
  <w:footnote w:type="continuationSeparator" w:id="0">
    <w:p w:rsidR="00DB79E0" w:rsidRDefault="00DB79E0" w:rsidP="0066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63" w:rsidRDefault="00772163">
    <w:pPr>
      <w:pStyle w:val="Header"/>
    </w:pPr>
  </w:p>
  <w:p w:rsidR="00772163" w:rsidRDefault="007721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693B"/>
    <w:multiLevelType w:val="hybridMultilevel"/>
    <w:tmpl w:val="CE148376"/>
    <w:lvl w:ilvl="0" w:tplc="CEE0E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848BA"/>
    <w:multiLevelType w:val="hybridMultilevel"/>
    <w:tmpl w:val="89DA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D2D25"/>
    <w:multiLevelType w:val="hybridMultilevel"/>
    <w:tmpl w:val="7A2A15B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B9560BF"/>
    <w:multiLevelType w:val="hybridMultilevel"/>
    <w:tmpl w:val="99A83A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B6ABA"/>
    <w:multiLevelType w:val="hybridMultilevel"/>
    <w:tmpl w:val="3EA48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F1363"/>
    <w:multiLevelType w:val="hybridMultilevel"/>
    <w:tmpl w:val="C236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739CC"/>
    <w:multiLevelType w:val="hybridMultilevel"/>
    <w:tmpl w:val="5D6A27A8"/>
    <w:lvl w:ilvl="0" w:tplc="D66A16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95D67"/>
    <w:multiLevelType w:val="hybridMultilevel"/>
    <w:tmpl w:val="184C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115A7"/>
    <w:multiLevelType w:val="hybridMultilevel"/>
    <w:tmpl w:val="3EA48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91603"/>
    <w:multiLevelType w:val="hybridMultilevel"/>
    <w:tmpl w:val="6092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20766"/>
    <w:multiLevelType w:val="hybridMultilevel"/>
    <w:tmpl w:val="2A10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B493B"/>
    <w:multiLevelType w:val="hybridMultilevel"/>
    <w:tmpl w:val="673AB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125530"/>
    <w:multiLevelType w:val="hybridMultilevel"/>
    <w:tmpl w:val="DE3C3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7A25"/>
    <w:multiLevelType w:val="hybridMultilevel"/>
    <w:tmpl w:val="E458AA6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0C0110E"/>
    <w:multiLevelType w:val="hybridMultilevel"/>
    <w:tmpl w:val="2AEE4740"/>
    <w:lvl w:ilvl="0" w:tplc="106A2D6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15294"/>
    <w:multiLevelType w:val="hybridMultilevel"/>
    <w:tmpl w:val="35C6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5185A"/>
    <w:multiLevelType w:val="hybridMultilevel"/>
    <w:tmpl w:val="DC8C9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05494"/>
    <w:multiLevelType w:val="hybridMultilevel"/>
    <w:tmpl w:val="4B80BB60"/>
    <w:lvl w:ilvl="0" w:tplc="F81613C2">
      <w:start w:val="2"/>
      <w:numFmt w:val="decimal"/>
      <w:lvlText w:val="%1"/>
      <w:lvlJc w:val="left"/>
      <w:pPr>
        <w:ind w:left="405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B652EA2"/>
    <w:multiLevelType w:val="hybridMultilevel"/>
    <w:tmpl w:val="ECA04E0C"/>
    <w:lvl w:ilvl="0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16"/>
  </w:num>
  <w:num w:numId="7">
    <w:abstractNumId w:val="8"/>
  </w:num>
  <w:num w:numId="8">
    <w:abstractNumId w:val="15"/>
  </w:num>
  <w:num w:numId="9">
    <w:abstractNumId w:val="7"/>
  </w:num>
  <w:num w:numId="10">
    <w:abstractNumId w:val="1"/>
  </w:num>
  <w:num w:numId="11">
    <w:abstractNumId w:val="10"/>
  </w:num>
  <w:num w:numId="12">
    <w:abstractNumId w:val="12"/>
  </w:num>
  <w:num w:numId="13">
    <w:abstractNumId w:val="11"/>
  </w:num>
  <w:num w:numId="14">
    <w:abstractNumId w:val="0"/>
  </w:num>
  <w:num w:numId="15">
    <w:abstractNumId w:val="18"/>
  </w:num>
  <w:num w:numId="16">
    <w:abstractNumId w:val="13"/>
  </w:num>
  <w:num w:numId="17">
    <w:abstractNumId w:val="2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Mu3UCSqFogMrR6YrpYrWCQD8Hj+icfqgk46+DRtnZLICPuyx+I3TpYpJiWrkffhMRfPS5lP14QIRf0Nv+Ou3Jg==" w:salt="DZtyEyi9gTAyvYTq7TjekA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C5"/>
    <w:rsid w:val="000004C5"/>
    <w:rsid w:val="000040C8"/>
    <w:rsid w:val="000053A8"/>
    <w:rsid w:val="00026995"/>
    <w:rsid w:val="00034573"/>
    <w:rsid w:val="000505EB"/>
    <w:rsid w:val="00061EE8"/>
    <w:rsid w:val="00071FC1"/>
    <w:rsid w:val="00075E17"/>
    <w:rsid w:val="0007789E"/>
    <w:rsid w:val="00083196"/>
    <w:rsid w:val="000912CE"/>
    <w:rsid w:val="00094E8B"/>
    <w:rsid w:val="000964AD"/>
    <w:rsid w:val="00096DF1"/>
    <w:rsid w:val="000C7426"/>
    <w:rsid w:val="000E78A6"/>
    <w:rsid w:val="001136A7"/>
    <w:rsid w:val="00132F45"/>
    <w:rsid w:val="00147A79"/>
    <w:rsid w:val="00153BA7"/>
    <w:rsid w:val="0016247A"/>
    <w:rsid w:val="00170B4A"/>
    <w:rsid w:val="00172B28"/>
    <w:rsid w:val="001730F5"/>
    <w:rsid w:val="00184785"/>
    <w:rsid w:val="001A418B"/>
    <w:rsid w:val="001A57BC"/>
    <w:rsid w:val="001C3D4E"/>
    <w:rsid w:val="001C5575"/>
    <w:rsid w:val="001C63D6"/>
    <w:rsid w:val="001D1596"/>
    <w:rsid w:val="001E568A"/>
    <w:rsid w:val="001F1FCF"/>
    <w:rsid w:val="001F438B"/>
    <w:rsid w:val="00206084"/>
    <w:rsid w:val="002134FE"/>
    <w:rsid w:val="00215618"/>
    <w:rsid w:val="00217B2F"/>
    <w:rsid w:val="0022208B"/>
    <w:rsid w:val="00231E29"/>
    <w:rsid w:val="00234905"/>
    <w:rsid w:val="00236C06"/>
    <w:rsid w:val="002372EA"/>
    <w:rsid w:val="00265F13"/>
    <w:rsid w:val="0029256D"/>
    <w:rsid w:val="0029704C"/>
    <w:rsid w:val="002A0600"/>
    <w:rsid w:val="002A1847"/>
    <w:rsid w:val="002A38F4"/>
    <w:rsid w:val="002A54A3"/>
    <w:rsid w:val="002A67F8"/>
    <w:rsid w:val="002E5952"/>
    <w:rsid w:val="0030427B"/>
    <w:rsid w:val="00311F44"/>
    <w:rsid w:val="00323CFD"/>
    <w:rsid w:val="00327E2A"/>
    <w:rsid w:val="00330657"/>
    <w:rsid w:val="00331488"/>
    <w:rsid w:val="00334EC1"/>
    <w:rsid w:val="00336756"/>
    <w:rsid w:val="003741E3"/>
    <w:rsid w:val="0038293D"/>
    <w:rsid w:val="00387167"/>
    <w:rsid w:val="00390F4B"/>
    <w:rsid w:val="0039798A"/>
    <w:rsid w:val="003A5504"/>
    <w:rsid w:val="003B0604"/>
    <w:rsid w:val="003B6953"/>
    <w:rsid w:val="003C3A45"/>
    <w:rsid w:val="003D7F31"/>
    <w:rsid w:val="003E2947"/>
    <w:rsid w:val="00415F44"/>
    <w:rsid w:val="00421037"/>
    <w:rsid w:val="0042217C"/>
    <w:rsid w:val="00426E66"/>
    <w:rsid w:val="00463D8B"/>
    <w:rsid w:val="00477DF7"/>
    <w:rsid w:val="00481980"/>
    <w:rsid w:val="00493B7B"/>
    <w:rsid w:val="004B24B7"/>
    <w:rsid w:val="004B4E5F"/>
    <w:rsid w:val="004C0FCD"/>
    <w:rsid w:val="004C3638"/>
    <w:rsid w:val="004C3E10"/>
    <w:rsid w:val="004D42F0"/>
    <w:rsid w:val="004D5EB9"/>
    <w:rsid w:val="004E44BC"/>
    <w:rsid w:val="00506201"/>
    <w:rsid w:val="00514910"/>
    <w:rsid w:val="0052219B"/>
    <w:rsid w:val="0053509A"/>
    <w:rsid w:val="00542684"/>
    <w:rsid w:val="005576E3"/>
    <w:rsid w:val="00566EB8"/>
    <w:rsid w:val="00585F42"/>
    <w:rsid w:val="00586F99"/>
    <w:rsid w:val="0058755F"/>
    <w:rsid w:val="00592848"/>
    <w:rsid w:val="005B3089"/>
    <w:rsid w:val="005B439A"/>
    <w:rsid w:val="005B6AEB"/>
    <w:rsid w:val="005C4930"/>
    <w:rsid w:val="005C53C0"/>
    <w:rsid w:val="005D0CEA"/>
    <w:rsid w:val="005D10A5"/>
    <w:rsid w:val="005E00AB"/>
    <w:rsid w:val="005E6FB4"/>
    <w:rsid w:val="0061745D"/>
    <w:rsid w:val="006212C4"/>
    <w:rsid w:val="00630579"/>
    <w:rsid w:val="006323D7"/>
    <w:rsid w:val="00646627"/>
    <w:rsid w:val="0065142A"/>
    <w:rsid w:val="00654C84"/>
    <w:rsid w:val="00655D5D"/>
    <w:rsid w:val="00660FA2"/>
    <w:rsid w:val="00664ACD"/>
    <w:rsid w:val="0066567C"/>
    <w:rsid w:val="006829D4"/>
    <w:rsid w:val="006879E1"/>
    <w:rsid w:val="0069190B"/>
    <w:rsid w:val="00693D96"/>
    <w:rsid w:val="006A472A"/>
    <w:rsid w:val="006A5430"/>
    <w:rsid w:val="006C7E47"/>
    <w:rsid w:val="006E1EA2"/>
    <w:rsid w:val="006E1F26"/>
    <w:rsid w:val="007041B3"/>
    <w:rsid w:val="007403DE"/>
    <w:rsid w:val="00742875"/>
    <w:rsid w:val="00745F5B"/>
    <w:rsid w:val="00747E1D"/>
    <w:rsid w:val="00772163"/>
    <w:rsid w:val="00777B51"/>
    <w:rsid w:val="00783597"/>
    <w:rsid w:val="0078394E"/>
    <w:rsid w:val="00785FDE"/>
    <w:rsid w:val="007924B2"/>
    <w:rsid w:val="007A7ACD"/>
    <w:rsid w:val="007B0587"/>
    <w:rsid w:val="007B2D5C"/>
    <w:rsid w:val="007B5EF0"/>
    <w:rsid w:val="007B70C2"/>
    <w:rsid w:val="007D6556"/>
    <w:rsid w:val="007F157B"/>
    <w:rsid w:val="00802E07"/>
    <w:rsid w:val="008570F2"/>
    <w:rsid w:val="008615C7"/>
    <w:rsid w:val="00887A06"/>
    <w:rsid w:val="008A0861"/>
    <w:rsid w:val="008A1E3A"/>
    <w:rsid w:val="008B1C71"/>
    <w:rsid w:val="008C4C56"/>
    <w:rsid w:val="008D19FE"/>
    <w:rsid w:val="008D2439"/>
    <w:rsid w:val="008D3566"/>
    <w:rsid w:val="008D5AB1"/>
    <w:rsid w:val="008F3122"/>
    <w:rsid w:val="008F3FCC"/>
    <w:rsid w:val="008F41FA"/>
    <w:rsid w:val="008F6D17"/>
    <w:rsid w:val="00914745"/>
    <w:rsid w:val="00925AB8"/>
    <w:rsid w:val="0093505C"/>
    <w:rsid w:val="00953BA0"/>
    <w:rsid w:val="009566F8"/>
    <w:rsid w:val="00956E9A"/>
    <w:rsid w:val="00972AC3"/>
    <w:rsid w:val="0097523B"/>
    <w:rsid w:val="00982946"/>
    <w:rsid w:val="00983AF9"/>
    <w:rsid w:val="009841DE"/>
    <w:rsid w:val="00985E24"/>
    <w:rsid w:val="009870BC"/>
    <w:rsid w:val="00990FBB"/>
    <w:rsid w:val="00994396"/>
    <w:rsid w:val="009960C9"/>
    <w:rsid w:val="009A0CF8"/>
    <w:rsid w:val="009A120D"/>
    <w:rsid w:val="009B4605"/>
    <w:rsid w:val="009C2CA7"/>
    <w:rsid w:val="009C5F01"/>
    <w:rsid w:val="009D2FA3"/>
    <w:rsid w:val="009D546A"/>
    <w:rsid w:val="009D5D31"/>
    <w:rsid w:val="009E1ADE"/>
    <w:rsid w:val="009E248F"/>
    <w:rsid w:val="00A0085D"/>
    <w:rsid w:val="00A00C47"/>
    <w:rsid w:val="00A07C6B"/>
    <w:rsid w:val="00A13FA6"/>
    <w:rsid w:val="00A3051A"/>
    <w:rsid w:val="00A33B02"/>
    <w:rsid w:val="00A455C6"/>
    <w:rsid w:val="00A54302"/>
    <w:rsid w:val="00A62271"/>
    <w:rsid w:val="00A6469C"/>
    <w:rsid w:val="00A81D8E"/>
    <w:rsid w:val="00A8560D"/>
    <w:rsid w:val="00A91335"/>
    <w:rsid w:val="00A97780"/>
    <w:rsid w:val="00AD74CD"/>
    <w:rsid w:val="00AE3E6C"/>
    <w:rsid w:val="00B0221A"/>
    <w:rsid w:val="00B02D8A"/>
    <w:rsid w:val="00B03251"/>
    <w:rsid w:val="00B0653F"/>
    <w:rsid w:val="00B068A7"/>
    <w:rsid w:val="00B06F6B"/>
    <w:rsid w:val="00B14AC1"/>
    <w:rsid w:val="00B219E6"/>
    <w:rsid w:val="00B27BFA"/>
    <w:rsid w:val="00B64C1A"/>
    <w:rsid w:val="00B67539"/>
    <w:rsid w:val="00B6786B"/>
    <w:rsid w:val="00B71355"/>
    <w:rsid w:val="00B73949"/>
    <w:rsid w:val="00B831AA"/>
    <w:rsid w:val="00B96CFB"/>
    <w:rsid w:val="00BB3270"/>
    <w:rsid w:val="00BC0303"/>
    <w:rsid w:val="00BC5A27"/>
    <w:rsid w:val="00BD1864"/>
    <w:rsid w:val="00BE0F87"/>
    <w:rsid w:val="00BE3C61"/>
    <w:rsid w:val="00BE56CE"/>
    <w:rsid w:val="00BE7E53"/>
    <w:rsid w:val="00C01633"/>
    <w:rsid w:val="00C06984"/>
    <w:rsid w:val="00C07A8E"/>
    <w:rsid w:val="00C25023"/>
    <w:rsid w:val="00C32679"/>
    <w:rsid w:val="00C55CDF"/>
    <w:rsid w:val="00C568B8"/>
    <w:rsid w:val="00C64AC0"/>
    <w:rsid w:val="00C67FC4"/>
    <w:rsid w:val="00C80A21"/>
    <w:rsid w:val="00C81D61"/>
    <w:rsid w:val="00C95202"/>
    <w:rsid w:val="00C95214"/>
    <w:rsid w:val="00C96719"/>
    <w:rsid w:val="00CA312C"/>
    <w:rsid w:val="00CB1AC0"/>
    <w:rsid w:val="00CC04C7"/>
    <w:rsid w:val="00CC5809"/>
    <w:rsid w:val="00CD4863"/>
    <w:rsid w:val="00CD4CD8"/>
    <w:rsid w:val="00CD53BF"/>
    <w:rsid w:val="00CE375C"/>
    <w:rsid w:val="00CE42EB"/>
    <w:rsid w:val="00CE79B2"/>
    <w:rsid w:val="00CF0F78"/>
    <w:rsid w:val="00CF6822"/>
    <w:rsid w:val="00D00758"/>
    <w:rsid w:val="00D03F01"/>
    <w:rsid w:val="00D315FC"/>
    <w:rsid w:val="00D322B1"/>
    <w:rsid w:val="00D326DB"/>
    <w:rsid w:val="00D7682C"/>
    <w:rsid w:val="00D91482"/>
    <w:rsid w:val="00D94057"/>
    <w:rsid w:val="00DA1AB3"/>
    <w:rsid w:val="00DB267B"/>
    <w:rsid w:val="00DB3390"/>
    <w:rsid w:val="00DB79E0"/>
    <w:rsid w:val="00DC16E6"/>
    <w:rsid w:val="00DF3F4C"/>
    <w:rsid w:val="00E010C5"/>
    <w:rsid w:val="00E0204D"/>
    <w:rsid w:val="00E1206F"/>
    <w:rsid w:val="00E16892"/>
    <w:rsid w:val="00E20612"/>
    <w:rsid w:val="00E31128"/>
    <w:rsid w:val="00E322A4"/>
    <w:rsid w:val="00E36EDB"/>
    <w:rsid w:val="00E41688"/>
    <w:rsid w:val="00E444DB"/>
    <w:rsid w:val="00E51E55"/>
    <w:rsid w:val="00E5270D"/>
    <w:rsid w:val="00E535A5"/>
    <w:rsid w:val="00E53EA1"/>
    <w:rsid w:val="00E611FF"/>
    <w:rsid w:val="00E65729"/>
    <w:rsid w:val="00E70010"/>
    <w:rsid w:val="00E73024"/>
    <w:rsid w:val="00E762AE"/>
    <w:rsid w:val="00E8684C"/>
    <w:rsid w:val="00EA0153"/>
    <w:rsid w:val="00EA6272"/>
    <w:rsid w:val="00EB6B71"/>
    <w:rsid w:val="00EC1E17"/>
    <w:rsid w:val="00EC2E3F"/>
    <w:rsid w:val="00EC343E"/>
    <w:rsid w:val="00EC367D"/>
    <w:rsid w:val="00ED5615"/>
    <w:rsid w:val="00EE04E7"/>
    <w:rsid w:val="00EE182B"/>
    <w:rsid w:val="00EE4EFC"/>
    <w:rsid w:val="00EE608A"/>
    <w:rsid w:val="00EE79A6"/>
    <w:rsid w:val="00EF6C48"/>
    <w:rsid w:val="00F01020"/>
    <w:rsid w:val="00F016F6"/>
    <w:rsid w:val="00F04A10"/>
    <w:rsid w:val="00F07634"/>
    <w:rsid w:val="00F1199B"/>
    <w:rsid w:val="00F11C46"/>
    <w:rsid w:val="00F13604"/>
    <w:rsid w:val="00F53DED"/>
    <w:rsid w:val="00F54DC2"/>
    <w:rsid w:val="00F72C35"/>
    <w:rsid w:val="00F806FE"/>
    <w:rsid w:val="00F85FAB"/>
    <w:rsid w:val="00F91EF0"/>
    <w:rsid w:val="00F953F2"/>
    <w:rsid w:val="00F969C8"/>
    <w:rsid w:val="00FA7572"/>
    <w:rsid w:val="00FB15AE"/>
    <w:rsid w:val="00FB72FE"/>
    <w:rsid w:val="00FC7668"/>
    <w:rsid w:val="00FC7AA9"/>
    <w:rsid w:val="00FD043E"/>
    <w:rsid w:val="00FD0749"/>
    <w:rsid w:val="00FD61A8"/>
    <w:rsid w:val="00FE16DD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BE01759-6B6C-4E3E-BA02-B8BB9F21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0C5"/>
    <w:pPr>
      <w:ind w:left="720"/>
      <w:contextualSpacing/>
    </w:pPr>
  </w:style>
  <w:style w:type="table" w:styleId="TableGrid">
    <w:name w:val="Table Grid"/>
    <w:basedOn w:val="TableNormal"/>
    <w:uiPriority w:val="59"/>
    <w:rsid w:val="00E0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FA2"/>
  </w:style>
  <w:style w:type="paragraph" w:styleId="Footer">
    <w:name w:val="footer"/>
    <w:basedOn w:val="Normal"/>
    <w:link w:val="FooterChar"/>
    <w:unhideWhenUsed/>
    <w:rsid w:val="0066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60FA2"/>
  </w:style>
  <w:style w:type="paragraph" w:styleId="BalloonText">
    <w:name w:val="Balloon Text"/>
    <w:basedOn w:val="Normal"/>
    <w:link w:val="BalloonTextChar"/>
    <w:uiPriority w:val="99"/>
    <w:semiHidden/>
    <w:unhideWhenUsed/>
    <w:rsid w:val="00660FA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FA2"/>
    <w:rPr>
      <w:rFonts w:ascii="Arial" w:hAnsi="Arial" w:cs="Arial"/>
      <w:sz w:val="16"/>
      <w:szCs w:val="16"/>
    </w:rPr>
  </w:style>
  <w:style w:type="paragraph" w:styleId="NoSpacing">
    <w:name w:val="No Spacing"/>
    <w:uiPriority w:val="1"/>
    <w:qFormat/>
    <w:rsid w:val="003B6953"/>
    <w:pPr>
      <w:spacing w:after="0" w:line="240" w:lineRule="auto"/>
    </w:pPr>
  </w:style>
  <w:style w:type="character" w:styleId="PageNumber">
    <w:name w:val="page number"/>
    <w:basedOn w:val="DefaultParagraphFont"/>
    <w:semiHidden/>
    <w:rsid w:val="0042217C"/>
  </w:style>
  <w:style w:type="character" w:styleId="CommentReference">
    <w:name w:val="annotation reference"/>
    <w:basedOn w:val="DefaultParagraphFont"/>
    <w:uiPriority w:val="99"/>
    <w:semiHidden/>
    <w:unhideWhenUsed/>
    <w:rsid w:val="001C6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3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3D6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C5575"/>
    <w:pPr>
      <w:spacing w:after="0" w:line="240" w:lineRule="auto"/>
      <w:ind w:left="2160" w:firstLine="72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5575"/>
    <w:rPr>
      <w:rFonts w:ascii="Times New Roman" w:eastAsia="Times New Roman" w:hAnsi="Times New Roman" w:cs="Times New Roman"/>
      <w:bCs/>
      <w:sz w:val="24"/>
      <w:szCs w:val="24"/>
    </w:rPr>
  </w:style>
  <w:style w:type="paragraph" w:styleId="Revision">
    <w:name w:val="Revision"/>
    <w:hidden/>
    <w:uiPriority w:val="99"/>
    <w:semiHidden/>
    <w:rsid w:val="00DB26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F15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6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9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83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45354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8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31603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656870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020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69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578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277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47414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89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056A-7698-44D3-A7CB-89260781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 Koenig</dc:creator>
  <cp:lastModifiedBy>Welinsky, Kathleen</cp:lastModifiedBy>
  <cp:revision>2</cp:revision>
  <cp:lastPrinted>2017-05-04T22:35:00Z</cp:lastPrinted>
  <dcterms:created xsi:type="dcterms:W3CDTF">2017-11-07T16:56:00Z</dcterms:created>
  <dcterms:modified xsi:type="dcterms:W3CDTF">2017-11-07T16:56:00Z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