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E8" w:rsidRPr="007145F1" w:rsidRDefault="008D0C82" w:rsidP="006F1176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</w:t>
      </w:r>
      <w:r w:rsidR="006F1176" w:rsidRPr="0033625C">
        <w:rPr>
          <w:b/>
          <w:sz w:val="24"/>
          <w:szCs w:val="24"/>
        </w:rPr>
        <w:t>o:</w:t>
      </w:r>
      <w:r w:rsidR="006F1176" w:rsidRPr="0033625C">
        <w:rPr>
          <w:sz w:val="24"/>
          <w:szCs w:val="24"/>
        </w:rPr>
        <w:t xml:space="preserve"> 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DB4328" w:rsidRPr="0033625C">
        <w:rPr>
          <w:sz w:val="24"/>
          <w:szCs w:val="24"/>
        </w:rPr>
        <w:t>Mental Health</w:t>
      </w:r>
      <w:r w:rsidR="0090634D" w:rsidRPr="0033625C">
        <w:rPr>
          <w:sz w:val="24"/>
          <w:szCs w:val="24"/>
        </w:rPr>
        <w:t xml:space="preserve"> System of Care Providers</w:t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90634D" w:rsidRPr="0033625C">
        <w:rPr>
          <w:sz w:val="24"/>
          <w:szCs w:val="24"/>
        </w:rPr>
        <w:tab/>
      </w:r>
      <w:r w:rsidR="00630AA1" w:rsidRPr="0033625C">
        <w:rPr>
          <w:sz w:val="24"/>
          <w:szCs w:val="24"/>
        </w:rPr>
        <w:tab/>
      </w:r>
      <w:r w:rsidR="003017ED" w:rsidRPr="0033625C">
        <w:rPr>
          <w:b/>
          <w:sz w:val="24"/>
          <w:szCs w:val="24"/>
        </w:rPr>
        <w:t>Date</w:t>
      </w:r>
      <w:r w:rsidR="003017ED" w:rsidRPr="0033625C">
        <w:rPr>
          <w:sz w:val="24"/>
          <w:szCs w:val="24"/>
        </w:rPr>
        <w:t>:</w:t>
      </w:r>
      <w:r w:rsidR="00DB4328" w:rsidRPr="0033625C">
        <w:rPr>
          <w:sz w:val="24"/>
          <w:szCs w:val="24"/>
        </w:rPr>
        <w:t xml:space="preserve"> </w:t>
      </w:r>
      <w:r w:rsidR="00477775">
        <w:rPr>
          <w:sz w:val="24"/>
          <w:szCs w:val="24"/>
        </w:rPr>
        <w:t>7</w:t>
      </w:r>
      <w:r w:rsidR="00AA403A" w:rsidRPr="0033625C">
        <w:rPr>
          <w:sz w:val="24"/>
          <w:szCs w:val="24"/>
        </w:rPr>
        <w:t>/</w:t>
      </w:r>
      <w:r w:rsidR="001513C4">
        <w:rPr>
          <w:sz w:val="24"/>
          <w:szCs w:val="24"/>
        </w:rPr>
        <w:t>2</w:t>
      </w:r>
      <w:r w:rsidR="00AA403A" w:rsidRPr="0033625C">
        <w:rPr>
          <w:sz w:val="24"/>
          <w:szCs w:val="24"/>
        </w:rPr>
        <w:t>/1</w:t>
      </w:r>
      <w:r w:rsidR="001513C4">
        <w:rPr>
          <w:sz w:val="24"/>
          <w:szCs w:val="24"/>
        </w:rPr>
        <w:t>8</w:t>
      </w:r>
      <w:r w:rsidR="003017ED" w:rsidRPr="0033625C">
        <w:rPr>
          <w:b/>
          <w:sz w:val="24"/>
          <w:szCs w:val="24"/>
        </w:rPr>
        <w:tab/>
      </w:r>
    </w:p>
    <w:p w:rsidR="006F1176" w:rsidRPr="0033625C" w:rsidRDefault="006F1176" w:rsidP="006F1176">
      <w:pPr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From: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Pr="0033625C">
        <w:rPr>
          <w:sz w:val="24"/>
          <w:szCs w:val="24"/>
        </w:rPr>
        <w:t xml:space="preserve">Steve Jones, LCSW, QM </w:t>
      </w:r>
      <w:r w:rsidR="00F16D0D" w:rsidRPr="0033625C">
        <w:rPr>
          <w:sz w:val="24"/>
          <w:szCs w:val="24"/>
        </w:rPr>
        <w:t xml:space="preserve">Program </w:t>
      </w:r>
      <w:r w:rsidRPr="0033625C">
        <w:rPr>
          <w:sz w:val="24"/>
          <w:szCs w:val="24"/>
        </w:rPr>
        <w:t>Manager</w:t>
      </w:r>
    </w:p>
    <w:p w:rsidR="007877E2" w:rsidRPr="0033625C" w:rsidRDefault="007877E2" w:rsidP="006F1176">
      <w:pPr>
        <w:jc w:val="both"/>
        <w:rPr>
          <w:sz w:val="24"/>
          <w:szCs w:val="24"/>
        </w:rPr>
      </w:pPr>
    </w:p>
    <w:p w:rsidR="00F356BC" w:rsidRPr="0033625C" w:rsidRDefault="007877E2" w:rsidP="00CC5E98">
      <w:pPr>
        <w:tabs>
          <w:tab w:val="left" w:pos="720"/>
          <w:tab w:val="left" w:pos="1890"/>
          <w:tab w:val="left" w:pos="2070"/>
        </w:tabs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Re:</w:t>
      </w:r>
      <w:r w:rsidRPr="0033625C">
        <w:rPr>
          <w:sz w:val="24"/>
          <w:szCs w:val="24"/>
        </w:rPr>
        <w:t xml:space="preserve">   </w:t>
      </w:r>
      <w:r w:rsidR="00000218" w:rsidRPr="0033625C">
        <w:rPr>
          <w:sz w:val="24"/>
          <w:szCs w:val="24"/>
        </w:rPr>
        <w:tab/>
      </w:r>
      <w:r w:rsidR="001513C4">
        <w:rPr>
          <w:sz w:val="24"/>
          <w:szCs w:val="24"/>
        </w:rPr>
        <w:t>Billing for Co-practitioners</w:t>
      </w:r>
      <w:r w:rsidR="0077630C">
        <w:rPr>
          <w:sz w:val="24"/>
          <w:szCs w:val="24"/>
        </w:rPr>
        <w:t xml:space="preserve"> – Interim Process</w:t>
      </w:r>
    </w:p>
    <w:p w:rsidR="00B96FC9" w:rsidRDefault="00B96FC9" w:rsidP="00673E5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3E5E" w:rsidRDefault="00B96FC9" w:rsidP="00673E5E">
      <w:pPr>
        <w:pStyle w:val="ListParagraph"/>
        <w:ind w:left="0"/>
        <w:jc w:val="both"/>
        <w:rPr>
          <w:sz w:val="24"/>
          <w:szCs w:val="24"/>
        </w:rPr>
      </w:pPr>
      <w:r w:rsidRPr="00B96FC9">
        <w:rPr>
          <w:b/>
          <w:sz w:val="24"/>
          <w:szCs w:val="24"/>
        </w:rPr>
        <w:t>Effective:</w:t>
      </w:r>
      <w:r w:rsidR="00477775">
        <w:rPr>
          <w:sz w:val="24"/>
          <w:szCs w:val="24"/>
        </w:rPr>
        <w:tab/>
        <w:t>July 2</w:t>
      </w:r>
      <w:r>
        <w:rPr>
          <w:sz w:val="24"/>
          <w:szCs w:val="24"/>
        </w:rPr>
        <w:t>, 201</w:t>
      </w:r>
      <w:r w:rsidR="001513C4">
        <w:rPr>
          <w:sz w:val="24"/>
          <w:szCs w:val="24"/>
        </w:rPr>
        <w:t>8</w:t>
      </w:r>
    </w:p>
    <w:p w:rsidR="00B96FC9" w:rsidRDefault="00B96FC9" w:rsidP="00673E5E">
      <w:pPr>
        <w:pStyle w:val="ListParagraph"/>
        <w:ind w:left="0"/>
        <w:jc w:val="both"/>
        <w:rPr>
          <w:sz w:val="24"/>
          <w:szCs w:val="24"/>
        </w:rPr>
      </w:pPr>
    </w:p>
    <w:p w:rsidR="00B06A19" w:rsidRDefault="001513C4" w:rsidP="0077630C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The Department of Health Care Services has recently published Informational Notice 18-002 which has changed the </w:t>
      </w:r>
      <w:r w:rsidRPr="0077630C">
        <w:rPr>
          <w:rFonts w:cs="Arial"/>
          <w:iCs/>
          <w:sz w:val="24"/>
          <w:szCs w:val="24"/>
          <w:u w:val="single"/>
        </w:rPr>
        <w:t>billing method for Co-practitioners</w:t>
      </w:r>
      <w:r>
        <w:rPr>
          <w:rFonts w:cs="Arial"/>
          <w:iCs/>
          <w:sz w:val="24"/>
          <w:szCs w:val="24"/>
        </w:rPr>
        <w:t xml:space="preserve">. </w:t>
      </w:r>
      <w:r w:rsidR="00B06A19">
        <w:rPr>
          <w:rFonts w:cs="Arial"/>
          <w:iCs/>
          <w:sz w:val="24"/>
          <w:szCs w:val="24"/>
        </w:rPr>
        <w:t>Counties</w:t>
      </w:r>
      <w:r w:rsidR="0077630C">
        <w:rPr>
          <w:rFonts w:cs="Arial"/>
          <w:iCs/>
          <w:sz w:val="24"/>
          <w:szCs w:val="24"/>
        </w:rPr>
        <w:t xml:space="preserve"> (MHPs)</w:t>
      </w:r>
      <w:r w:rsidR="00B06A19">
        <w:rPr>
          <w:rFonts w:cs="Arial"/>
          <w:iCs/>
          <w:sz w:val="24"/>
          <w:szCs w:val="24"/>
        </w:rPr>
        <w:t xml:space="preserve"> are now required</w:t>
      </w:r>
      <w:r w:rsidR="0077630C">
        <w:rPr>
          <w:rFonts w:cs="Arial"/>
          <w:iCs/>
          <w:sz w:val="24"/>
          <w:szCs w:val="24"/>
        </w:rPr>
        <w:t xml:space="preserve"> to submit a separate claim</w:t>
      </w:r>
      <w:r w:rsidR="00B06A19">
        <w:rPr>
          <w:rFonts w:cs="Arial"/>
          <w:iCs/>
          <w:sz w:val="24"/>
          <w:szCs w:val="24"/>
        </w:rPr>
        <w:t xml:space="preserve"> for each provider, including the</w:t>
      </w:r>
      <w:r w:rsidR="0077630C">
        <w:rPr>
          <w:rFonts w:cs="Arial"/>
          <w:iCs/>
          <w:sz w:val="24"/>
          <w:szCs w:val="24"/>
        </w:rPr>
        <w:t xml:space="preserve"> unique</w:t>
      </w:r>
      <w:r w:rsidR="00B06A19">
        <w:rPr>
          <w:rFonts w:cs="Arial"/>
          <w:iCs/>
          <w:sz w:val="24"/>
          <w:szCs w:val="24"/>
        </w:rPr>
        <w:t xml:space="preserve"> NPI number for each provider.  </w:t>
      </w:r>
    </w:p>
    <w:p w:rsidR="00B06A19" w:rsidRDefault="00B06A19" w:rsidP="0077630C">
      <w:pPr>
        <w:jc w:val="both"/>
        <w:rPr>
          <w:rFonts w:cs="Arial"/>
          <w:iCs/>
          <w:sz w:val="24"/>
          <w:szCs w:val="24"/>
        </w:rPr>
      </w:pPr>
    </w:p>
    <w:p w:rsidR="00067129" w:rsidRDefault="00B06A19" w:rsidP="0077630C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Unfortunately, at this time</w:t>
      </w:r>
      <w:r w:rsidR="00586387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Cerner is unable to accommodate this requirement</w:t>
      </w:r>
      <w:r w:rsidR="0077630C">
        <w:rPr>
          <w:rFonts w:cs="Arial"/>
          <w:iCs/>
          <w:sz w:val="24"/>
          <w:szCs w:val="24"/>
        </w:rPr>
        <w:t>, and therefore QM has had to develop an interim process</w:t>
      </w:r>
      <w:r>
        <w:rPr>
          <w:rFonts w:cs="Arial"/>
          <w:iCs/>
          <w:sz w:val="24"/>
          <w:szCs w:val="24"/>
        </w:rPr>
        <w:t xml:space="preserve"> to allow the</w:t>
      </w:r>
      <w:r w:rsidR="0077630C">
        <w:rPr>
          <w:rFonts w:cs="Arial"/>
          <w:iCs/>
          <w:sz w:val="24"/>
          <w:szCs w:val="24"/>
        </w:rPr>
        <w:t xml:space="preserve"> non-claiming</w:t>
      </w:r>
      <w:r>
        <w:rPr>
          <w:rFonts w:cs="Arial"/>
          <w:iCs/>
          <w:sz w:val="24"/>
          <w:szCs w:val="24"/>
        </w:rPr>
        <w:t xml:space="preserve"> providers to be able to account for their </w:t>
      </w:r>
      <w:r w:rsidR="0077630C">
        <w:rPr>
          <w:rFonts w:cs="Arial"/>
          <w:iCs/>
          <w:sz w:val="24"/>
          <w:szCs w:val="24"/>
        </w:rPr>
        <w:t>productivity time</w:t>
      </w:r>
      <w:r>
        <w:rPr>
          <w:rFonts w:cs="Arial"/>
          <w:iCs/>
          <w:sz w:val="24"/>
          <w:szCs w:val="24"/>
        </w:rPr>
        <w:t xml:space="preserve"> for the work they are providing while following the State requirements.</w:t>
      </w:r>
    </w:p>
    <w:p w:rsidR="00B06A19" w:rsidRDefault="00B06A19" w:rsidP="0077630C">
      <w:pPr>
        <w:jc w:val="both"/>
        <w:rPr>
          <w:rFonts w:cs="Arial"/>
          <w:iCs/>
          <w:sz w:val="24"/>
          <w:szCs w:val="24"/>
        </w:rPr>
      </w:pPr>
    </w:p>
    <w:p w:rsidR="00B06A19" w:rsidRDefault="00C048DA" w:rsidP="0077630C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Therefore, co-practitioners can no longer be included on progress notes or for billing</w:t>
      </w:r>
      <w:r w:rsidR="0077630C">
        <w:rPr>
          <w:rFonts w:cs="Arial"/>
          <w:iCs/>
          <w:sz w:val="24"/>
          <w:szCs w:val="24"/>
        </w:rPr>
        <w:t>.</w:t>
      </w:r>
      <w:r>
        <w:rPr>
          <w:rFonts w:cs="Arial"/>
          <w:iCs/>
          <w:sz w:val="24"/>
          <w:szCs w:val="24"/>
        </w:rPr>
        <w:t xml:space="preserve"> </w:t>
      </w:r>
      <w:r w:rsidR="0077630C">
        <w:rPr>
          <w:rFonts w:cs="Arial"/>
          <w:iCs/>
          <w:sz w:val="24"/>
          <w:szCs w:val="24"/>
        </w:rPr>
        <w:t>T</w:t>
      </w:r>
      <w:r>
        <w:rPr>
          <w:rFonts w:cs="Arial"/>
          <w:iCs/>
          <w:sz w:val="24"/>
          <w:szCs w:val="24"/>
        </w:rPr>
        <w:t xml:space="preserve">he co-practitioner will need </w:t>
      </w:r>
      <w:r w:rsidR="0077630C">
        <w:rPr>
          <w:rFonts w:cs="Arial"/>
          <w:iCs/>
          <w:sz w:val="24"/>
          <w:szCs w:val="24"/>
        </w:rPr>
        <w:t xml:space="preserve">to </w:t>
      </w:r>
      <w:r>
        <w:rPr>
          <w:rFonts w:cs="Arial"/>
          <w:iCs/>
          <w:sz w:val="24"/>
          <w:szCs w:val="24"/>
        </w:rPr>
        <w:t xml:space="preserve">document on </w:t>
      </w:r>
      <w:r w:rsidR="0077630C">
        <w:rPr>
          <w:rFonts w:cs="Arial"/>
          <w:iCs/>
          <w:sz w:val="24"/>
          <w:szCs w:val="24"/>
        </w:rPr>
        <w:t>a separate progress note</w:t>
      </w:r>
      <w:r>
        <w:rPr>
          <w:rFonts w:cs="Arial"/>
          <w:iCs/>
          <w:sz w:val="24"/>
          <w:szCs w:val="24"/>
        </w:rPr>
        <w:t xml:space="preserve">. </w:t>
      </w:r>
    </w:p>
    <w:p w:rsidR="00B06A19" w:rsidRDefault="00B06A19" w:rsidP="0077630C">
      <w:pPr>
        <w:jc w:val="both"/>
        <w:rPr>
          <w:rFonts w:cs="Arial"/>
          <w:iCs/>
          <w:sz w:val="24"/>
          <w:szCs w:val="24"/>
        </w:rPr>
      </w:pPr>
    </w:p>
    <w:p w:rsidR="0077630C" w:rsidRPr="0077630C" w:rsidRDefault="0077630C" w:rsidP="0077630C">
      <w:pPr>
        <w:jc w:val="both"/>
        <w:rPr>
          <w:rFonts w:cs="Arial"/>
          <w:b/>
          <w:iCs/>
          <w:sz w:val="24"/>
          <w:szCs w:val="24"/>
          <w:u w:val="single"/>
        </w:rPr>
      </w:pPr>
      <w:r w:rsidRPr="0077630C">
        <w:rPr>
          <w:rFonts w:cs="Arial"/>
          <w:b/>
          <w:iCs/>
          <w:sz w:val="24"/>
          <w:szCs w:val="24"/>
          <w:u w:val="single"/>
        </w:rPr>
        <w:t>Interim Claiming Process for Co-Practi</w:t>
      </w:r>
      <w:r>
        <w:rPr>
          <w:rFonts w:cs="Arial"/>
          <w:b/>
          <w:iCs/>
          <w:sz w:val="24"/>
          <w:szCs w:val="24"/>
          <w:u w:val="single"/>
        </w:rPr>
        <w:t>ti</w:t>
      </w:r>
      <w:r w:rsidRPr="0077630C">
        <w:rPr>
          <w:rFonts w:cs="Arial"/>
          <w:b/>
          <w:iCs/>
          <w:sz w:val="24"/>
          <w:szCs w:val="24"/>
          <w:u w:val="single"/>
        </w:rPr>
        <w:t>oner</w:t>
      </w:r>
    </w:p>
    <w:p w:rsidR="0077630C" w:rsidRDefault="0077630C" w:rsidP="0077630C">
      <w:pPr>
        <w:jc w:val="both"/>
        <w:rPr>
          <w:rFonts w:cs="Arial"/>
          <w:b/>
          <w:iCs/>
          <w:sz w:val="24"/>
          <w:szCs w:val="24"/>
        </w:rPr>
      </w:pPr>
    </w:p>
    <w:p w:rsidR="00B06A19" w:rsidRDefault="00B06A19" w:rsidP="0077630C">
      <w:pPr>
        <w:jc w:val="both"/>
        <w:rPr>
          <w:rFonts w:cs="Arial"/>
          <w:iCs/>
          <w:sz w:val="24"/>
          <w:szCs w:val="24"/>
        </w:rPr>
      </w:pPr>
      <w:r w:rsidRPr="003C349F">
        <w:rPr>
          <w:rFonts w:cs="Arial"/>
          <w:b/>
          <w:iCs/>
          <w:sz w:val="24"/>
          <w:szCs w:val="24"/>
        </w:rPr>
        <w:t>Group Notes:</w:t>
      </w:r>
      <w:r>
        <w:rPr>
          <w:rFonts w:cs="Arial"/>
          <w:iCs/>
          <w:sz w:val="24"/>
          <w:szCs w:val="24"/>
        </w:rPr>
        <w:t xml:space="preserve">  </w:t>
      </w:r>
      <w:r w:rsidR="0077630C">
        <w:rPr>
          <w:rFonts w:cs="Arial"/>
          <w:iCs/>
          <w:sz w:val="24"/>
          <w:szCs w:val="24"/>
        </w:rPr>
        <w:t xml:space="preserve">The </w:t>
      </w:r>
      <w:r>
        <w:rPr>
          <w:rFonts w:cs="Arial"/>
          <w:iCs/>
          <w:sz w:val="24"/>
          <w:szCs w:val="24"/>
        </w:rPr>
        <w:t>Lead server will bill for</w:t>
      </w:r>
      <w:r w:rsidR="0077630C">
        <w:rPr>
          <w:rFonts w:cs="Arial"/>
          <w:iCs/>
          <w:sz w:val="24"/>
          <w:szCs w:val="24"/>
        </w:rPr>
        <w:t xml:space="preserve"> the</w:t>
      </w:r>
      <w:r>
        <w:rPr>
          <w:rFonts w:cs="Arial"/>
          <w:iCs/>
          <w:sz w:val="24"/>
          <w:szCs w:val="24"/>
        </w:rPr>
        <w:t xml:space="preserve"> entire group and docum</w:t>
      </w:r>
      <w:r w:rsidR="00F4075D">
        <w:rPr>
          <w:rFonts w:cs="Arial"/>
          <w:iCs/>
          <w:sz w:val="24"/>
          <w:szCs w:val="24"/>
        </w:rPr>
        <w:t>ent accordingly, not attaching the</w:t>
      </w:r>
      <w:r>
        <w:rPr>
          <w:rFonts w:cs="Arial"/>
          <w:iCs/>
          <w:sz w:val="24"/>
          <w:szCs w:val="24"/>
        </w:rPr>
        <w:t xml:space="preserve"> co-practitioner to the service</w:t>
      </w:r>
      <w:r w:rsidR="0077630C">
        <w:rPr>
          <w:rFonts w:cs="Arial"/>
          <w:iCs/>
          <w:sz w:val="24"/>
          <w:szCs w:val="24"/>
        </w:rPr>
        <w:t xml:space="preserve"> encounter.  The co-practitioner will</w:t>
      </w:r>
      <w:r>
        <w:rPr>
          <w:rFonts w:cs="Arial"/>
          <w:iCs/>
          <w:sz w:val="24"/>
          <w:szCs w:val="24"/>
        </w:rPr>
        <w:t xml:space="preserve"> </w:t>
      </w:r>
      <w:r w:rsidR="00586387">
        <w:rPr>
          <w:rFonts w:cs="Arial"/>
          <w:iCs/>
          <w:sz w:val="24"/>
          <w:szCs w:val="24"/>
        </w:rPr>
        <w:t>open a</w:t>
      </w:r>
      <w:r w:rsidR="0077630C">
        <w:rPr>
          <w:rFonts w:cs="Arial"/>
          <w:iCs/>
          <w:sz w:val="24"/>
          <w:szCs w:val="24"/>
        </w:rPr>
        <w:t xml:space="preserve"> separate</w:t>
      </w:r>
      <w:r w:rsidR="00586387">
        <w:rPr>
          <w:rFonts w:cs="Arial"/>
          <w:iCs/>
          <w:sz w:val="24"/>
          <w:szCs w:val="24"/>
        </w:rPr>
        <w:t xml:space="preserve"> group </w:t>
      </w:r>
      <w:r w:rsidR="003C349F">
        <w:rPr>
          <w:rFonts w:cs="Arial"/>
          <w:iCs/>
          <w:sz w:val="24"/>
          <w:szCs w:val="24"/>
        </w:rPr>
        <w:t>progress note</w:t>
      </w:r>
      <w:r w:rsidR="00586387">
        <w:rPr>
          <w:rFonts w:cs="Arial"/>
          <w:iCs/>
          <w:sz w:val="24"/>
          <w:szCs w:val="24"/>
        </w:rPr>
        <w:t>,</w:t>
      </w:r>
      <w:r w:rsidR="003C349F">
        <w:rPr>
          <w:rFonts w:cs="Arial"/>
          <w:iCs/>
          <w:sz w:val="24"/>
          <w:szCs w:val="24"/>
        </w:rPr>
        <w:t xml:space="preserve"> </w:t>
      </w:r>
      <w:r w:rsidR="0077630C">
        <w:rPr>
          <w:rFonts w:cs="Arial"/>
          <w:iCs/>
          <w:sz w:val="24"/>
          <w:szCs w:val="24"/>
        </w:rPr>
        <w:t xml:space="preserve">and shall </w:t>
      </w:r>
      <w:r w:rsidR="003C349F">
        <w:rPr>
          <w:rFonts w:cs="Arial"/>
          <w:iCs/>
          <w:sz w:val="24"/>
          <w:szCs w:val="24"/>
        </w:rPr>
        <w:t>use</w:t>
      </w:r>
      <w:r w:rsidR="0077630C">
        <w:rPr>
          <w:rFonts w:cs="Arial"/>
          <w:iCs/>
          <w:sz w:val="24"/>
          <w:szCs w:val="24"/>
        </w:rPr>
        <w:t xml:space="preserve"> the</w:t>
      </w:r>
      <w:r w:rsidR="003C349F">
        <w:rPr>
          <w:rFonts w:cs="Arial"/>
          <w:iCs/>
          <w:sz w:val="24"/>
          <w:szCs w:val="24"/>
        </w:rPr>
        <w:t xml:space="preserve"> SC 815, documenting their unique c</w:t>
      </w:r>
      <w:r w:rsidR="0077630C">
        <w:rPr>
          <w:rFonts w:cs="Arial"/>
          <w:iCs/>
          <w:sz w:val="24"/>
          <w:szCs w:val="24"/>
        </w:rPr>
        <w:t>ontribution to the group service</w:t>
      </w:r>
      <w:r w:rsidR="003C349F">
        <w:rPr>
          <w:rFonts w:cs="Arial"/>
          <w:iCs/>
          <w:sz w:val="24"/>
          <w:szCs w:val="24"/>
        </w:rPr>
        <w:t xml:space="preserve">. </w:t>
      </w:r>
    </w:p>
    <w:p w:rsidR="00F4075D" w:rsidRDefault="00F4075D" w:rsidP="0077630C">
      <w:pPr>
        <w:jc w:val="both"/>
        <w:rPr>
          <w:rFonts w:cs="Arial"/>
          <w:iCs/>
          <w:sz w:val="24"/>
          <w:szCs w:val="24"/>
        </w:rPr>
      </w:pPr>
    </w:p>
    <w:p w:rsidR="00F4075D" w:rsidRDefault="00F4075D" w:rsidP="00F4075D">
      <w:pPr>
        <w:pStyle w:val="ListParagraph"/>
        <w:numPr>
          <w:ilvl w:val="0"/>
          <w:numId w:val="32"/>
        </w:num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All Medi-Cal documentation and billing standards are in effect for the billable and non-billable interim group process. The non-billable group shall include the required documentation as if the collateral server were to be claimed for payment.</w:t>
      </w:r>
    </w:p>
    <w:p w:rsidR="003C349F" w:rsidRDefault="003C349F" w:rsidP="0077630C">
      <w:pPr>
        <w:jc w:val="both"/>
        <w:rPr>
          <w:rFonts w:cs="Arial"/>
          <w:iCs/>
          <w:sz w:val="24"/>
          <w:szCs w:val="24"/>
        </w:rPr>
      </w:pPr>
      <w:r w:rsidRPr="003C349F">
        <w:rPr>
          <w:rFonts w:cs="Arial"/>
          <w:b/>
          <w:iCs/>
          <w:sz w:val="24"/>
          <w:szCs w:val="24"/>
        </w:rPr>
        <w:t>Individual Services:</w:t>
      </w:r>
      <w:r>
        <w:rPr>
          <w:rFonts w:cs="Arial"/>
          <w:iCs/>
          <w:sz w:val="24"/>
          <w:szCs w:val="24"/>
        </w:rPr>
        <w:t xml:space="preserve">  </w:t>
      </w:r>
      <w:r w:rsidR="0077630C">
        <w:rPr>
          <w:rFonts w:cs="Arial"/>
          <w:iCs/>
          <w:sz w:val="24"/>
          <w:szCs w:val="24"/>
        </w:rPr>
        <w:t xml:space="preserve">The </w:t>
      </w:r>
      <w:r>
        <w:rPr>
          <w:rFonts w:cs="Arial"/>
          <w:iCs/>
          <w:sz w:val="24"/>
          <w:szCs w:val="24"/>
        </w:rPr>
        <w:t xml:space="preserve">Lead server will </w:t>
      </w:r>
      <w:r w:rsidR="00477775">
        <w:rPr>
          <w:rFonts w:cs="Arial"/>
          <w:iCs/>
          <w:sz w:val="24"/>
          <w:szCs w:val="24"/>
        </w:rPr>
        <w:t xml:space="preserve">document and </w:t>
      </w:r>
      <w:r>
        <w:rPr>
          <w:rFonts w:cs="Arial"/>
          <w:iCs/>
          <w:sz w:val="24"/>
          <w:szCs w:val="24"/>
        </w:rPr>
        <w:t xml:space="preserve">bill </w:t>
      </w:r>
      <w:r w:rsidR="00477775">
        <w:rPr>
          <w:rFonts w:cs="Arial"/>
          <w:iCs/>
          <w:sz w:val="24"/>
          <w:szCs w:val="24"/>
        </w:rPr>
        <w:t>the specialty mental health</w:t>
      </w:r>
      <w:r>
        <w:rPr>
          <w:rFonts w:cs="Arial"/>
          <w:iCs/>
          <w:sz w:val="24"/>
          <w:szCs w:val="24"/>
        </w:rPr>
        <w:t xml:space="preserve"> service</w:t>
      </w:r>
      <w:r w:rsidR="00477775">
        <w:rPr>
          <w:rFonts w:cs="Arial"/>
          <w:iCs/>
          <w:sz w:val="24"/>
          <w:szCs w:val="24"/>
        </w:rPr>
        <w:t xml:space="preserve"> per current standards.  The co-practitioner will separately document and</w:t>
      </w:r>
      <w:r>
        <w:rPr>
          <w:rFonts w:cs="Arial"/>
          <w:iCs/>
          <w:sz w:val="24"/>
          <w:szCs w:val="24"/>
        </w:rPr>
        <w:t xml:space="preserve"> bill time for their unique contribution</w:t>
      </w:r>
      <w:r w:rsidR="00477775">
        <w:rPr>
          <w:rFonts w:cs="Arial"/>
          <w:iCs/>
          <w:sz w:val="24"/>
          <w:szCs w:val="24"/>
        </w:rPr>
        <w:t xml:space="preserve"> for the specialty mental health service.</w:t>
      </w:r>
      <w:r>
        <w:rPr>
          <w:rFonts w:cs="Arial"/>
          <w:iCs/>
          <w:sz w:val="24"/>
          <w:szCs w:val="24"/>
        </w:rPr>
        <w:t xml:space="preserve"> </w:t>
      </w:r>
    </w:p>
    <w:p w:rsidR="00470427" w:rsidRDefault="00470427" w:rsidP="0077630C">
      <w:pPr>
        <w:jc w:val="both"/>
        <w:rPr>
          <w:rFonts w:cs="Arial"/>
          <w:iCs/>
          <w:sz w:val="24"/>
          <w:szCs w:val="24"/>
        </w:rPr>
      </w:pPr>
    </w:p>
    <w:p w:rsidR="00470427" w:rsidRDefault="00470427" w:rsidP="0077630C">
      <w:pPr>
        <w:jc w:val="both"/>
        <w:rPr>
          <w:rFonts w:cs="Arial"/>
          <w:iCs/>
          <w:sz w:val="24"/>
          <w:szCs w:val="24"/>
        </w:rPr>
      </w:pPr>
    </w:p>
    <w:p w:rsidR="000B560D" w:rsidRPr="0033625C" w:rsidRDefault="000B560D" w:rsidP="0077630C">
      <w:pPr>
        <w:jc w:val="both"/>
        <w:rPr>
          <w:rFonts w:cs="Arial"/>
          <w:b/>
          <w:bCs/>
          <w:iCs/>
          <w:sz w:val="24"/>
          <w:szCs w:val="24"/>
        </w:rPr>
      </w:pPr>
      <w:r w:rsidRPr="0033625C">
        <w:rPr>
          <w:rFonts w:cs="Arial"/>
          <w:iCs/>
          <w:sz w:val="24"/>
          <w:szCs w:val="24"/>
        </w:rPr>
        <w:t xml:space="preserve">Please direct any questions and/or comments to the QI Matters mailbox:  </w:t>
      </w:r>
      <w:hyperlink r:id="rId8" w:history="1">
        <w:r w:rsidRPr="0033625C">
          <w:rPr>
            <w:rStyle w:val="Hyperlink"/>
            <w:rFonts w:cs="Arial"/>
            <w:b/>
            <w:bCs/>
            <w:iCs/>
            <w:color w:val="FF0000"/>
            <w:sz w:val="24"/>
            <w:szCs w:val="24"/>
          </w:rPr>
          <w:t>QIMatters.HHSA@sdcounty.ca.gov</w:t>
        </w:r>
      </w:hyperlink>
      <w:r w:rsidRPr="0033625C">
        <w:rPr>
          <w:rFonts w:cs="Arial"/>
          <w:b/>
          <w:bCs/>
          <w:iCs/>
          <w:sz w:val="24"/>
          <w:szCs w:val="24"/>
        </w:rPr>
        <w:t xml:space="preserve"> </w:t>
      </w:r>
    </w:p>
    <w:p w:rsidR="000B560D" w:rsidRPr="0033625C" w:rsidRDefault="000B560D" w:rsidP="0077630C">
      <w:pPr>
        <w:jc w:val="both"/>
        <w:rPr>
          <w:sz w:val="24"/>
          <w:szCs w:val="24"/>
        </w:rPr>
      </w:pPr>
    </w:p>
    <w:p w:rsidR="00C47973" w:rsidRDefault="00C47973" w:rsidP="0077630C">
      <w:pPr>
        <w:jc w:val="both"/>
      </w:pPr>
    </w:p>
    <w:sectPr w:rsidR="00C47973" w:rsidSect="009D39C2">
      <w:headerReference w:type="default" r:id="rId9"/>
      <w:footerReference w:type="default" r:id="rId10"/>
      <w:pgSz w:w="12240" w:h="15840"/>
      <w:pgMar w:top="1008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4B" w:rsidRDefault="0054424B" w:rsidP="00637812">
      <w:r>
        <w:separator/>
      </w:r>
    </w:p>
  </w:endnote>
  <w:endnote w:type="continuationSeparator" w:id="0">
    <w:p w:rsidR="0054424B" w:rsidRDefault="0054424B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75" w:rsidRDefault="00477775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noProof/>
        <w:color w:val="1F497D"/>
      </w:rPr>
      <w:drawing>
        <wp:inline distT="0" distB="0" distL="0" distR="0" wp14:anchorId="405354D6" wp14:editId="57EA5F3F">
          <wp:extent cx="1927860" cy="647700"/>
          <wp:effectExtent l="0" t="0" r="0" b="0"/>
          <wp:docPr id="7" name="Picture 7" descr="cid:image001.jpg@01CE5BAA.48181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5BAA.48181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C52" w:rsidRDefault="00477775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BHS QM Memo Issued 7/2/18</w:t>
    </w:r>
  </w:p>
  <w:p w:rsidR="005F431B" w:rsidRPr="00947C52" w:rsidRDefault="00947C52" w:rsidP="00947C52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 w:rsidR="005F431B" w:rsidRPr="00542AD0">
      <w:rPr>
        <w:sz w:val="16"/>
        <w:szCs w:val="16"/>
      </w:rPr>
      <w:t xml:space="preserve">Page </w:t>
    </w:r>
    <w:r w:rsidR="005F431B" w:rsidRPr="00542AD0">
      <w:rPr>
        <w:sz w:val="16"/>
        <w:szCs w:val="16"/>
      </w:rPr>
      <w:fldChar w:fldCharType="begin"/>
    </w:r>
    <w:r w:rsidR="005F431B" w:rsidRPr="00542AD0">
      <w:rPr>
        <w:sz w:val="16"/>
        <w:szCs w:val="16"/>
      </w:rPr>
      <w:instrText xml:space="preserve"> PAGE   \* MERGEFORMAT </w:instrText>
    </w:r>
    <w:r w:rsidR="005F431B" w:rsidRPr="00542AD0">
      <w:rPr>
        <w:sz w:val="16"/>
        <w:szCs w:val="16"/>
      </w:rPr>
      <w:fldChar w:fldCharType="separate"/>
    </w:r>
    <w:r w:rsidR="000F65B3">
      <w:rPr>
        <w:noProof/>
        <w:sz w:val="16"/>
        <w:szCs w:val="16"/>
      </w:rPr>
      <w:t>1</w:t>
    </w:r>
    <w:r w:rsidR="005F431B" w:rsidRPr="00542A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4B" w:rsidRDefault="0054424B" w:rsidP="00637812">
      <w:r>
        <w:separator/>
      </w:r>
    </w:p>
  </w:footnote>
  <w:footnote w:type="continuationSeparator" w:id="0">
    <w:p w:rsidR="0054424B" w:rsidRDefault="0054424B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1B" w:rsidRDefault="00947C5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877E2">
      <w:rPr>
        <w:b/>
        <w:noProof/>
      </w:rPr>
      <w:drawing>
        <wp:anchor distT="36576" distB="36576" distL="36576" distR="36576" simplePos="0" relativeHeight="251659264" behindDoc="0" locked="0" layoutInCell="1" allowOverlap="1" wp14:anchorId="1C878FFF" wp14:editId="17ABF23F">
          <wp:simplePos x="0" y="0"/>
          <wp:positionH relativeFrom="column">
            <wp:posOffset>-3810</wp:posOffset>
          </wp:positionH>
          <wp:positionV relativeFrom="paragraph">
            <wp:posOffset>-273685</wp:posOffset>
          </wp:positionV>
          <wp:extent cx="1527810" cy="495300"/>
          <wp:effectExtent l="0" t="0" r="0" b="0"/>
          <wp:wrapNone/>
          <wp:docPr id="6" name="Picture 2" descr="LOGO HHSA_RoyalBlue_1719x566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HSA_RoyalBlue_1719x566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68FEBC8C98534093B1127C4C414FAC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431B" w:rsidRPr="00F74D29">
          <w:rPr>
            <w:rFonts w:eastAsiaTheme="majorEastAsia" w:cstheme="majorBidi"/>
            <w:b/>
            <w:sz w:val="32"/>
            <w:szCs w:val="32"/>
          </w:rPr>
          <w:t>QUALITY MANAGEMENT MEMO</w:t>
        </w:r>
      </w:sdtContent>
    </w:sdt>
  </w:p>
  <w:p w:rsidR="005F431B" w:rsidRDefault="005F4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464"/>
    <w:multiLevelType w:val="hybridMultilevel"/>
    <w:tmpl w:val="3CD6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9D3914"/>
    <w:multiLevelType w:val="multilevel"/>
    <w:tmpl w:val="068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1BD7"/>
    <w:multiLevelType w:val="hybridMultilevel"/>
    <w:tmpl w:val="359A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287D"/>
    <w:multiLevelType w:val="hybridMultilevel"/>
    <w:tmpl w:val="3A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6699"/>
    <w:multiLevelType w:val="hybridMultilevel"/>
    <w:tmpl w:val="32B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CC7"/>
    <w:multiLevelType w:val="hybridMultilevel"/>
    <w:tmpl w:val="046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5335"/>
    <w:multiLevelType w:val="hybridMultilevel"/>
    <w:tmpl w:val="9AB22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4519A"/>
    <w:multiLevelType w:val="hybridMultilevel"/>
    <w:tmpl w:val="B0C403AA"/>
    <w:lvl w:ilvl="0" w:tplc="A47CB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E41BC"/>
    <w:multiLevelType w:val="hybridMultilevel"/>
    <w:tmpl w:val="2B86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209"/>
    <w:multiLevelType w:val="hybridMultilevel"/>
    <w:tmpl w:val="F0C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AE3"/>
    <w:multiLevelType w:val="hybridMultilevel"/>
    <w:tmpl w:val="78D4BB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70D4B"/>
    <w:multiLevelType w:val="hybridMultilevel"/>
    <w:tmpl w:val="42D2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167E3"/>
    <w:multiLevelType w:val="hybridMultilevel"/>
    <w:tmpl w:val="751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87437"/>
    <w:multiLevelType w:val="hybridMultilevel"/>
    <w:tmpl w:val="3786A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E16AC"/>
    <w:multiLevelType w:val="hybridMultilevel"/>
    <w:tmpl w:val="D32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56C5"/>
    <w:multiLevelType w:val="hybridMultilevel"/>
    <w:tmpl w:val="173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3C75"/>
    <w:multiLevelType w:val="hybridMultilevel"/>
    <w:tmpl w:val="0BE8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53C9E"/>
    <w:multiLevelType w:val="hybridMultilevel"/>
    <w:tmpl w:val="984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7379F"/>
    <w:multiLevelType w:val="hybridMultilevel"/>
    <w:tmpl w:val="1B26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E4B2F"/>
    <w:multiLevelType w:val="hybridMultilevel"/>
    <w:tmpl w:val="278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F66C0"/>
    <w:multiLevelType w:val="hybridMultilevel"/>
    <w:tmpl w:val="1C7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25A2"/>
    <w:multiLevelType w:val="hybridMultilevel"/>
    <w:tmpl w:val="D32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1D87"/>
    <w:multiLevelType w:val="hybridMultilevel"/>
    <w:tmpl w:val="F37E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0235C"/>
    <w:multiLevelType w:val="hybridMultilevel"/>
    <w:tmpl w:val="84A2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242E3"/>
    <w:multiLevelType w:val="hybridMultilevel"/>
    <w:tmpl w:val="57AA8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04C3B"/>
    <w:multiLevelType w:val="hybridMultilevel"/>
    <w:tmpl w:val="639C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112C08"/>
    <w:multiLevelType w:val="hybridMultilevel"/>
    <w:tmpl w:val="491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A5B31"/>
    <w:multiLevelType w:val="hybridMultilevel"/>
    <w:tmpl w:val="D5E69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12499"/>
    <w:multiLevelType w:val="hybridMultilevel"/>
    <w:tmpl w:val="6BF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53E67"/>
    <w:multiLevelType w:val="hybridMultilevel"/>
    <w:tmpl w:val="81E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170BF"/>
    <w:multiLevelType w:val="multilevel"/>
    <w:tmpl w:val="571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28"/>
  </w:num>
  <w:num w:numId="5">
    <w:abstractNumId w:val="9"/>
  </w:num>
  <w:num w:numId="6">
    <w:abstractNumId w:val="24"/>
  </w:num>
  <w:num w:numId="7">
    <w:abstractNumId w:val="13"/>
  </w:num>
  <w:num w:numId="8">
    <w:abstractNumId w:val="4"/>
  </w:num>
  <w:num w:numId="9">
    <w:abstractNumId w:val="6"/>
  </w:num>
  <w:num w:numId="10">
    <w:abstractNumId w:val="19"/>
  </w:num>
  <w:num w:numId="11">
    <w:abstractNumId w:val="18"/>
  </w:num>
  <w:num w:numId="12">
    <w:abstractNumId w:val="23"/>
  </w:num>
  <w:num w:numId="13">
    <w:abstractNumId w:val="1"/>
  </w:num>
  <w:num w:numId="14">
    <w:abstractNumId w:val="30"/>
  </w:num>
  <w:num w:numId="15">
    <w:abstractNumId w:val="0"/>
  </w:num>
  <w:num w:numId="16">
    <w:abstractNumId w:val="0"/>
  </w:num>
  <w:num w:numId="17">
    <w:abstractNumId w:val="25"/>
  </w:num>
  <w:num w:numId="18">
    <w:abstractNumId w:val="21"/>
  </w:num>
  <w:num w:numId="19">
    <w:abstractNumId w:val="15"/>
  </w:num>
  <w:num w:numId="20">
    <w:abstractNumId w:val="5"/>
  </w:num>
  <w:num w:numId="21">
    <w:abstractNumId w:val="20"/>
  </w:num>
  <w:num w:numId="22">
    <w:abstractNumId w:val="12"/>
  </w:num>
  <w:num w:numId="23">
    <w:abstractNumId w:val="22"/>
  </w:num>
  <w:num w:numId="24">
    <w:abstractNumId w:val="16"/>
  </w:num>
  <w:num w:numId="25">
    <w:abstractNumId w:val="3"/>
  </w:num>
  <w:num w:numId="26">
    <w:abstractNumId w:val="10"/>
  </w:num>
  <w:num w:numId="27">
    <w:abstractNumId w:val="7"/>
  </w:num>
  <w:num w:numId="28">
    <w:abstractNumId w:val="27"/>
  </w:num>
  <w:num w:numId="29">
    <w:abstractNumId w:val="17"/>
  </w:num>
  <w:num w:numId="30">
    <w:abstractNumId w:val="8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12"/>
    <w:rsid w:val="00000218"/>
    <w:rsid w:val="000370AA"/>
    <w:rsid w:val="0005300B"/>
    <w:rsid w:val="00060698"/>
    <w:rsid w:val="000625F6"/>
    <w:rsid w:val="0006589E"/>
    <w:rsid w:val="00067129"/>
    <w:rsid w:val="00070419"/>
    <w:rsid w:val="000871F1"/>
    <w:rsid w:val="000971DA"/>
    <w:rsid w:val="000A31D7"/>
    <w:rsid w:val="000B560D"/>
    <w:rsid w:val="000C17E3"/>
    <w:rsid w:val="000E0F48"/>
    <w:rsid w:val="000F24BA"/>
    <w:rsid w:val="000F65B3"/>
    <w:rsid w:val="00117CD7"/>
    <w:rsid w:val="00140093"/>
    <w:rsid w:val="001504C1"/>
    <w:rsid w:val="001513C4"/>
    <w:rsid w:val="00152F30"/>
    <w:rsid w:val="0017122C"/>
    <w:rsid w:val="001829A5"/>
    <w:rsid w:val="00183FC9"/>
    <w:rsid w:val="00184F90"/>
    <w:rsid w:val="001A52EC"/>
    <w:rsid w:val="001C7057"/>
    <w:rsid w:val="001E418D"/>
    <w:rsid w:val="00230946"/>
    <w:rsid w:val="00235DD8"/>
    <w:rsid w:val="00241A0D"/>
    <w:rsid w:val="00255A70"/>
    <w:rsid w:val="00282F67"/>
    <w:rsid w:val="00290CAA"/>
    <w:rsid w:val="002A7D4D"/>
    <w:rsid w:val="002B0004"/>
    <w:rsid w:val="002C7AB7"/>
    <w:rsid w:val="002D5FD4"/>
    <w:rsid w:val="002E1370"/>
    <w:rsid w:val="002E199D"/>
    <w:rsid w:val="002E1D38"/>
    <w:rsid w:val="002E4576"/>
    <w:rsid w:val="002E7AE8"/>
    <w:rsid w:val="002F67C1"/>
    <w:rsid w:val="003017ED"/>
    <w:rsid w:val="0030655C"/>
    <w:rsid w:val="0031404A"/>
    <w:rsid w:val="00322B72"/>
    <w:rsid w:val="003247D9"/>
    <w:rsid w:val="0033029A"/>
    <w:rsid w:val="0033625C"/>
    <w:rsid w:val="003520F4"/>
    <w:rsid w:val="003737BD"/>
    <w:rsid w:val="00373B85"/>
    <w:rsid w:val="00386980"/>
    <w:rsid w:val="003A2996"/>
    <w:rsid w:val="003B3BB7"/>
    <w:rsid w:val="003C349F"/>
    <w:rsid w:val="003C3C23"/>
    <w:rsid w:val="003C67CF"/>
    <w:rsid w:val="003D0B35"/>
    <w:rsid w:val="00417020"/>
    <w:rsid w:val="00423A07"/>
    <w:rsid w:val="00432016"/>
    <w:rsid w:val="00447099"/>
    <w:rsid w:val="00453B49"/>
    <w:rsid w:val="00470427"/>
    <w:rsid w:val="004713AF"/>
    <w:rsid w:val="00477775"/>
    <w:rsid w:val="004A5762"/>
    <w:rsid w:val="004B119B"/>
    <w:rsid w:val="004C282B"/>
    <w:rsid w:val="004D15DF"/>
    <w:rsid w:val="004D504A"/>
    <w:rsid w:val="004E0F55"/>
    <w:rsid w:val="004F0E52"/>
    <w:rsid w:val="004F230C"/>
    <w:rsid w:val="00511DF7"/>
    <w:rsid w:val="00514B86"/>
    <w:rsid w:val="00533759"/>
    <w:rsid w:val="00542AD0"/>
    <w:rsid w:val="0054424B"/>
    <w:rsid w:val="00564C25"/>
    <w:rsid w:val="005776D1"/>
    <w:rsid w:val="00582422"/>
    <w:rsid w:val="00586387"/>
    <w:rsid w:val="00594412"/>
    <w:rsid w:val="005978DF"/>
    <w:rsid w:val="005F04BB"/>
    <w:rsid w:val="005F431B"/>
    <w:rsid w:val="00610B29"/>
    <w:rsid w:val="006118A9"/>
    <w:rsid w:val="00630AA1"/>
    <w:rsid w:val="00630F66"/>
    <w:rsid w:val="00637812"/>
    <w:rsid w:val="00654053"/>
    <w:rsid w:val="00664918"/>
    <w:rsid w:val="00673E5E"/>
    <w:rsid w:val="00682EEE"/>
    <w:rsid w:val="006A7708"/>
    <w:rsid w:val="006B5A37"/>
    <w:rsid w:val="006D0FD5"/>
    <w:rsid w:val="006D16E7"/>
    <w:rsid w:val="006F1176"/>
    <w:rsid w:val="006F35AB"/>
    <w:rsid w:val="006F5339"/>
    <w:rsid w:val="007145F1"/>
    <w:rsid w:val="00721654"/>
    <w:rsid w:val="007228BF"/>
    <w:rsid w:val="00723D7A"/>
    <w:rsid w:val="0075752A"/>
    <w:rsid w:val="00763AD8"/>
    <w:rsid w:val="00767269"/>
    <w:rsid w:val="0077630C"/>
    <w:rsid w:val="007877E2"/>
    <w:rsid w:val="007A657B"/>
    <w:rsid w:val="007D645D"/>
    <w:rsid w:val="007E0D34"/>
    <w:rsid w:val="007E4EA0"/>
    <w:rsid w:val="008145E8"/>
    <w:rsid w:val="0081541B"/>
    <w:rsid w:val="0081749D"/>
    <w:rsid w:val="00823413"/>
    <w:rsid w:val="00823F43"/>
    <w:rsid w:val="00826B6E"/>
    <w:rsid w:val="00830735"/>
    <w:rsid w:val="008333A5"/>
    <w:rsid w:val="008409D0"/>
    <w:rsid w:val="0085006B"/>
    <w:rsid w:val="00854812"/>
    <w:rsid w:val="00867356"/>
    <w:rsid w:val="00870B48"/>
    <w:rsid w:val="0088496F"/>
    <w:rsid w:val="008918BE"/>
    <w:rsid w:val="00894F93"/>
    <w:rsid w:val="008A5317"/>
    <w:rsid w:val="008A636A"/>
    <w:rsid w:val="008B64DB"/>
    <w:rsid w:val="008D0C82"/>
    <w:rsid w:val="008D52E1"/>
    <w:rsid w:val="008E67E8"/>
    <w:rsid w:val="008F6CBB"/>
    <w:rsid w:val="00901829"/>
    <w:rsid w:val="00902325"/>
    <w:rsid w:val="0090634D"/>
    <w:rsid w:val="00917092"/>
    <w:rsid w:val="00927307"/>
    <w:rsid w:val="00947C52"/>
    <w:rsid w:val="00974890"/>
    <w:rsid w:val="009C0B8E"/>
    <w:rsid w:val="009D39C2"/>
    <w:rsid w:val="009D46D5"/>
    <w:rsid w:val="00A04148"/>
    <w:rsid w:val="00A05E54"/>
    <w:rsid w:val="00A136C9"/>
    <w:rsid w:val="00A14BF7"/>
    <w:rsid w:val="00A2156A"/>
    <w:rsid w:val="00A23E00"/>
    <w:rsid w:val="00A25930"/>
    <w:rsid w:val="00A3177F"/>
    <w:rsid w:val="00A42393"/>
    <w:rsid w:val="00A45617"/>
    <w:rsid w:val="00A74B9E"/>
    <w:rsid w:val="00A815D2"/>
    <w:rsid w:val="00A83270"/>
    <w:rsid w:val="00A86C12"/>
    <w:rsid w:val="00A939EB"/>
    <w:rsid w:val="00AA403A"/>
    <w:rsid w:val="00AD1D6C"/>
    <w:rsid w:val="00AD43A7"/>
    <w:rsid w:val="00AD6C7B"/>
    <w:rsid w:val="00AD73C2"/>
    <w:rsid w:val="00AE3356"/>
    <w:rsid w:val="00AF6002"/>
    <w:rsid w:val="00B06A19"/>
    <w:rsid w:val="00B33DB2"/>
    <w:rsid w:val="00B45109"/>
    <w:rsid w:val="00B4797D"/>
    <w:rsid w:val="00B530F4"/>
    <w:rsid w:val="00B57106"/>
    <w:rsid w:val="00B83902"/>
    <w:rsid w:val="00B90C15"/>
    <w:rsid w:val="00B96FC9"/>
    <w:rsid w:val="00BA3AB7"/>
    <w:rsid w:val="00BA6139"/>
    <w:rsid w:val="00BB5518"/>
    <w:rsid w:val="00BC3F95"/>
    <w:rsid w:val="00BC4668"/>
    <w:rsid w:val="00BE48E8"/>
    <w:rsid w:val="00BF4E4E"/>
    <w:rsid w:val="00BF72C9"/>
    <w:rsid w:val="00C048DA"/>
    <w:rsid w:val="00C06973"/>
    <w:rsid w:val="00C15D8F"/>
    <w:rsid w:val="00C30A16"/>
    <w:rsid w:val="00C41C94"/>
    <w:rsid w:val="00C47973"/>
    <w:rsid w:val="00C51C93"/>
    <w:rsid w:val="00C64D85"/>
    <w:rsid w:val="00C6640B"/>
    <w:rsid w:val="00C71A35"/>
    <w:rsid w:val="00C81344"/>
    <w:rsid w:val="00CB13DB"/>
    <w:rsid w:val="00CB60EB"/>
    <w:rsid w:val="00CC5E98"/>
    <w:rsid w:val="00CE0B57"/>
    <w:rsid w:val="00D01F97"/>
    <w:rsid w:val="00D02047"/>
    <w:rsid w:val="00D063C9"/>
    <w:rsid w:val="00D12491"/>
    <w:rsid w:val="00D16631"/>
    <w:rsid w:val="00D34C72"/>
    <w:rsid w:val="00D44409"/>
    <w:rsid w:val="00D84A88"/>
    <w:rsid w:val="00D8701C"/>
    <w:rsid w:val="00D8751E"/>
    <w:rsid w:val="00D94C71"/>
    <w:rsid w:val="00DA5915"/>
    <w:rsid w:val="00DB3D4D"/>
    <w:rsid w:val="00DB4328"/>
    <w:rsid w:val="00DB58AB"/>
    <w:rsid w:val="00DB6D16"/>
    <w:rsid w:val="00DC1D4B"/>
    <w:rsid w:val="00DC6A11"/>
    <w:rsid w:val="00DC7CB1"/>
    <w:rsid w:val="00DD08B1"/>
    <w:rsid w:val="00DD61E4"/>
    <w:rsid w:val="00DE218C"/>
    <w:rsid w:val="00DF5254"/>
    <w:rsid w:val="00DF7073"/>
    <w:rsid w:val="00E132CD"/>
    <w:rsid w:val="00E13577"/>
    <w:rsid w:val="00E349A4"/>
    <w:rsid w:val="00E41AC9"/>
    <w:rsid w:val="00E678D5"/>
    <w:rsid w:val="00E80983"/>
    <w:rsid w:val="00EA79D5"/>
    <w:rsid w:val="00EB3A6D"/>
    <w:rsid w:val="00EF322D"/>
    <w:rsid w:val="00EF4DB9"/>
    <w:rsid w:val="00EF6503"/>
    <w:rsid w:val="00EF68C3"/>
    <w:rsid w:val="00F16D0D"/>
    <w:rsid w:val="00F176D6"/>
    <w:rsid w:val="00F24923"/>
    <w:rsid w:val="00F25826"/>
    <w:rsid w:val="00F356BC"/>
    <w:rsid w:val="00F4075D"/>
    <w:rsid w:val="00F55711"/>
    <w:rsid w:val="00F57545"/>
    <w:rsid w:val="00F701BA"/>
    <w:rsid w:val="00F74D29"/>
    <w:rsid w:val="00F83332"/>
    <w:rsid w:val="00FA1020"/>
    <w:rsid w:val="00FA4B92"/>
    <w:rsid w:val="00FB0EB3"/>
    <w:rsid w:val="00FB1AD5"/>
    <w:rsid w:val="00FB2B50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AED13D-9874-4BEC-BFA6-85A30D1C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8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98">
                  <w:marLeft w:val="0"/>
                  <w:marRight w:val="0"/>
                  <w:marTop w:val="0"/>
                  <w:marBottom w:val="0"/>
                  <w:divBdr>
                    <w:top w:val="single" w:sz="12" w:space="0" w:color="49811C"/>
                    <w:left w:val="single" w:sz="12" w:space="0" w:color="49811C"/>
                    <w:bottom w:val="single" w:sz="12" w:space="0" w:color="49811C"/>
                    <w:right w:val="single" w:sz="12" w:space="0" w:color="49811C"/>
                  </w:divBdr>
                  <w:divsChild>
                    <w:div w:id="131602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03963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5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Matters.HHSA@sdcounty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04F5B.A6A391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2F9"/>
    <w:rsid w:val="00017083"/>
    <w:rsid w:val="00037206"/>
    <w:rsid w:val="000601F9"/>
    <w:rsid w:val="00073A48"/>
    <w:rsid w:val="001172F9"/>
    <w:rsid w:val="001B3F7C"/>
    <w:rsid w:val="001E6BC8"/>
    <w:rsid w:val="00265381"/>
    <w:rsid w:val="002A3AEE"/>
    <w:rsid w:val="00371F10"/>
    <w:rsid w:val="0038469E"/>
    <w:rsid w:val="003B4774"/>
    <w:rsid w:val="003E594D"/>
    <w:rsid w:val="0046042A"/>
    <w:rsid w:val="004C659E"/>
    <w:rsid w:val="004C78CC"/>
    <w:rsid w:val="0062700C"/>
    <w:rsid w:val="0064656C"/>
    <w:rsid w:val="00701D0A"/>
    <w:rsid w:val="00714629"/>
    <w:rsid w:val="00864781"/>
    <w:rsid w:val="008D45A5"/>
    <w:rsid w:val="00916FC3"/>
    <w:rsid w:val="00966CA2"/>
    <w:rsid w:val="009B535D"/>
    <w:rsid w:val="00A51ED4"/>
    <w:rsid w:val="00B60C8C"/>
    <w:rsid w:val="00B823B0"/>
    <w:rsid w:val="00BD179B"/>
    <w:rsid w:val="00C00C7E"/>
    <w:rsid w:val="00C207E4"/>
    <w:rsid w:val="00C446BF"/>
    <w:rsid w:val="00C86BB4"/>
    <w:rsid w:val="00CC5B03"/>
    <w:rsid w:val="00E00FE5"/>
    <w:rsid w:val="00E32F32"/>
    <w:rsid w:val="00E81645"/>
    <w:rsid w:val="00EC72E0"/>
    <w:rsid w:val="00F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D0BC-3C04-4483-A0CB-929E9AF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creator>sjones3</dc:creator>
  <cp:lastModifiedBy>Fulan, John</cp:lastModifiedBy>
  <cp:revision>2</cp:revision>
  <cp:lastPrinted>2018-07-03T15:10:00Z</cp:lastPrinted>
  <dcterms:created xsi:type="dcterms:W3CDTF">2018-07-03T15:10:00Z</dcterms:created>
  <dcterms:modified xsi:type="dcterms:W3CDTF">2018-07-03T15:10:00Z</dcterms:modified>
</cp:coreProperties>
</file>