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F306D4">
      <w:pPr>
        <w:pStyle w:val="Heading1"/>
      </w:pPr>
      <w:r>
        <w:t>ABISO NG PAGPAPASYA SA HINDI PAGBIBIGAY NG BENEPISYO</w:t>
      </w:r>
    </w:p>
    <w:p w:rsidR="00F306D4" w:rsidRDefault="00F306D4">
      <w:pPr>
        <w:pStyle w:val="Heading1"/>
      </w:pPr>
      <w:r>
        <w:t>Tungkol sa Inyong Kahilingan sa Paggamot</w:t>
      </w:r>
    </w:p>
    <w:p w:rsidR="00F306D4" w:rsidRDefault="00F306D4">
      <w:pPr>
        <w:rPr>
          <w:rFonts w:ascii="Arial" w:hAnsi="Arial"/>
          <w:b/>
          <w:sz w:val="24"/>
        </w:rPr>
      </w:pPr>
    </w:p>
    <w:p w:rsidR="00F24120" w:rsidRDefault="00C2065B" w:rsidP="00F24120">
      <w:pPr>
        <w:pStyle w:val="Heading4"/>
        <w:rPr>
          <w:b w:val="0"/>
          <w:color w:val="808080"/>
        </w:rPr>
      </w:pPr>
      <w:r>
        <w:rPr>
          <w:b w:val="0"/>
          <w:color w:val="808080"/>
        </w:rPr>
        <w:fldChar w:fldCharType="begin" w:fldLock="1">
          <w:ffData>
            <w:name w:val="Text2"/>
            <w:enabled/>
            <w:calcOnExit w:val="0"/>
            <w:textInput>
              <w:default w:val="Date"/>
            </w:textInput>
          </w:ffData>
        </w:fldChar>
      </w:r>
      <w:bookmarkStart w:id="0" w:name="Text2"/>
      <w:r>
        <w:rPr>
          <w:b w:val="0"/>
          <w:color w:val="808080"/>
        </w:rPr>
        <w:instrText xml:space="preserve"> FORMTEXT </w:instrText>
      </w:r>
      <w:r>
        <w:rPr>
          <w:b w:val="0"/>
          <w:color w:val="808080"/>
        </w:rPr>
      </w:r>
      <w:r>
        <w:rPr>
          <w:b w:val="0"/>
          <w:color w:val="808080"/>
        </w:rPr>
        <w:fldChar w:fldCharType="separate"/>
      </w:r>
      <w:bookmarkStart w:id="1" w:name="_GoBack"/>
      <w:r>
        <w:rPr>
          <w:b w:val="0"/>
          <w:color w:val="808080"/>
        </w:rPr>
        <w:t>Date</w:t>
      </w:r>
      <w:bookmarkEnd w:id="1"/>
      <w:r>
        <w:rPr>
          <w:b w:val="0"/>
          <w:color w:val="808080"/>
        </w:rPr>
        <w:fldChar w:fldCharType="end"/>
      </w:r>
      <w:bookmarkEnd w:id="0"/>
    </w:p>
    <w:p w:rsidR="00F24120" w:rsidRDefault="00F24120" w:rsidP="00F24120">
      <w:pPr>
        <w:rPr>
          <w:rFonts w:ascii="Arial" w:hAnsi="Arial"/>
          <w:b/>
          <w:sz w:val="24"/>
        </w:rPr>
      </w:pPr>
    </w:p>
    <w:p w:rsidR="00F24120" w:rsidRDefault="00C2065B" w:rsidP="00F24120">
      <w:pPr>
        <w:pStyle w:val="Heading2"/>
        <w:rPr>
          <w:i/>
          <w:color w:val="808080"/>
        </w:rPr>
      </w:pPr>
      <w:r>
        <w:rPr>
          <w:i/>
          <w:color w:val="808080"/>
        </w:rPr>
        <w:fldChar w:fldCharType="begin" w:fldLock="1">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t xml:space="preserve">           </w:t>
      </w:r>
      <w:r w:rsidR="004750AE">
        <w:rPr>
          <w:i/>
          <w:color w:val="808080"/>
        </w:rPr>
        <w:fldChar w:fldCharType="begin" w:fldLock="1">
          <w:ffData>
            <w:name w:val="Text6"/>
            <w:enabled/>
            <w:calcOnExit w:val="0"/>
            <w:textInput>
              <w:default w:val="Treating Provider’s Name"/>
            </w:textInput>
          </w:ffData>
        </w:fldChar>
      </w:r>
      <w:bookmarkStart w:id="3" w:name="Text6"/>
      <w:r w:rsidR="004750AE">
        <w:rPr>
          <w:i/>
          <w:color w:val="808080"/>
        </w:rPr>
        <w:instrText xml:space="preserve"> FORMTEXT </w:instrText>
      </w:r>
      <w:r w:rsidR="004750AE">
        <w:rPr>
          <w:i/>
          <w:color w:val="808080"/>
        </w:rPr>
      </w:r>
      <w:r w:rsidR="004750AE">
        <w:rPr>
          <w:i/>
          <w:color w:val="808080"/>
        </w:rPr>
        <w:fldChar w:fldCharType="separate"/>
      </w:r>
      <w:r>
        <w:rPr>
          <w:i/>
          <w:color w:val="808080"/>
        </w:rPr>
        <w:t>Treating Provider’s Name</w:t>
      </w:r>
      <w:r w:rsidR="004750AE">
        <w:rPr>
          <w:i/>
          <w:color w:val="808080"/>
        </w:rPr>
        <w:fldChar w:fldCharType="end"/>
      </w:r>
      <w:bookmarkEnd w:id="3"/>
    </w:p>
    <w:p w:rsidR="00F24120" w:rsidRDefault="004750AE" w:rsidP="00F24120">
      <w:pPr>
        <w:rPr>
          <w:rFonts w:ascii="Arial" w:hAnsi="Arial"/>
          <w:i/>
          <w:color w:val="808080"/>
          <w:sz w:val="24"/>
        </w:rPr>
      </w:pPr>
      <w:r>
        <w:rPr>
          <w:rFonts w:ascii="Arial" w:hAnsi="Arial"/>
          <w:i/>
          <w:color w:val="808080"/>
          <w:sz w:val="24"/>
        </w:rPr>
        <w:fldChar w:fldCharType="begin" w:fldLock="1">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5"/>
            <w:enabled/>
            <w:calcOnExit w:val="0"/>
            <w:textInput>
              <w:default w:val="Address"/>
            </w:textInput>
          </w:ffData>
        </w:fldChar>
      </w:r>
      <w:bookmarkStart w:id="5"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5"/>
    </w:p>
    <w:p w:rsidR="00F24120" w:rsidRDefault="004750AE" w:rsidP="00F24120">
      <w:pPr>
        <w:rPr>
          <w:rFonts w:ascii="Arial" w:hAnsi="Arial"/>
          <w:i/>
          <w:color w:val="808080"/>
          <w:sz w:val="24"/>
        </w:rPr>
      </w:pPr>
      <w:r>
        <w:rPr>
          <w:rFonts w:ascii="Arial" w:hAnsi="Arial"/>
          <w:i/>
          <w:color w:val="808080"/>
          <w:sz w:val="24"/>
        </w:rPr>
        <w:fldChar w:fldCharType="begin" w:fldLock="1">
          <w:ffData>
            <w:name w:val="Text8"/>
            <w:enabled/>
            <w:calcOnExit w:val="0"/>
            <w:textInput>
              <w:default w:val="City, State Zip"/>
            </w:textInput>
          </w:ffData>
        </w:fldChar>
      </w:r>
      <w:bookmarkStart w:id="6"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7"/>
            <w:enabled/>
            <w:calcOnExit w:val="0"/>
            <w:textInput>
              <w:default w:val="City, State Zip"/>
            </w:textInput>
          </w:ffData>
        </w:fldChar>
      </w:r>
      <w:bookmarkStart w:id="7"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7"/>
    </w:p>
    <w:p w:rsidR="00F306D4" w:rsidRDefault="00F306D4">
      <w:pPr>
        <w:pStyle w:val="Heading2"/>
      </w:pPr>
    </w:p>
    <w:p w:rsidR="00F306D4" w:rsidRDefault="00F306D4">
      <w:pPr>
        <w:pStyle w:val="Heading2"/>
      </w:pPr>
    </w:p>
    <w:p w:rsidR="00F306D4" w:rsidRDefault="00F306D4">
      <w:pPr>
        <w:pStyle w:val="Heading3"/>
      </w:pPr>
      <w:r>
        <w:t>TUNGKOL SA:</w:t>
      </w:r>
      <w:r>
        <w:tab/>
      </w:r>
      <w:r>
        <w:rPr>
          <w:b w:val="0"/>
          <w:i/>
          <w:color w:val="808080"/>
        </w:rPr>
        <w:t>[</w:t>
      </w:r>
      <w:r w:rsidR="004750AE">
        <w:rPr>
          <w:b w:val="0"/>
          <w:i/>
          <w:color w:val="808080"/>
        </w:rPr>
        <w:fldChar w:fldCharType="begin" w:fldLock="1">
          <w:ffData>
            <w:name w:val="Text9"/>
            <w:enabled/>
            <w:calcOnExit w:val="0"/>
            <w:textInput>
              <w:default w:val="Service requested"/>
            </w:textInput>
          </w:ffData>
        </w:fldChar>
      </w:r>
      <w:bookmarkStart w:id="8" w:name="Text9"/>
      <w:r w:rsidR="004750AE">
        <w:rPr>
          <w:b w:val="0"/>
          <w:i/>
          <w:color w:val="808080"/>
        </w:rPr>
        <w:instrText xml:space="preserve"> FORMTEXT </w:instrText>
      </w:r>
      <w:r w:rsidR="004750AE">
        <w:rPr>
          <w:b w:val="0"/>
          <w:i/>
          <w:color w:val="808080"/>
        </w:rPr>
      </w:r>
      <w:r w:rsidR="004750AE">
        <w:rPr>
          <w:b w:val="0"/>
          <w:i/>
          <w:color w:val="808080"/>
        </w:rPr>
        <w:fldChar w:fldCharType="separate"/>
      </w:r>
      <w:r>
        <w:rPr>
          <w:b w:val="0"/>
          <w:i/>
          <w:color w:val="808080"/>
        </w:rPr>
        <w:t>Service requested</w:t>
      </w:r>
      <w:r w:rsidR="004750AE">
        <w:rPr>
          <w:b w:val="0"/>
          <w:i/>
          <w:color w:val="808080"/>
        </w:rPr>
        <w:fldChar w:fldCharType="end"/>
      </w:r>
      <w:bookmarkEnd w:id="8"/>
      <w:r>
        <w:rPr>
          <w:b w:val="0"/>
          <w:i/>
          <w:color w:val="808080"/>
        </w:rPr>
        <w:t>]</w:t>
      </w:r>
    </w:p>
    <w:p w:rsidR="00F306D4" w:rsidRDefault="00F306D4">
      <w:pPr>
        <w:rPr>
          <w:rFonts w:ascii="Arial" w:hAnsi="Arial"/>
          <w:b/>
          <w:sz w:val="24"/>
        </w:rPr>
      </w:pPr>
    </w:p>
    <w:p w:rsidR="00742181" w:rsidRDefault="00EC20A8" w:rsidP="007971D1">
      <w:pPr>
        <w:jc w:val="both"/>
        <w:rPr>
          <w:rFonts w:ascii="Arial" w:hAnsi="Arial"/>
          <w:sz w:val="24"/>
        </w:rPr>
      </w:pPr>
      <w:r>
        <w:rPr>
          <w:rFonts w:ascii="Arial" w:hAnsi="Arial"/>
          <w:sz w:val="24"/>
        </w:rPr>
        <w:t xml:space="preserve">Makikita sa aming mga talaan na naghain kayo ng </w:t>
      </w:r>
      <w:r w:rsidR="004750AE">
        <w:rPr>
          <w:rFonts w:ascii="Arial" w:hAnsi="Arial"/>
          <w:i/>
          <w:color w:val="808080"/>
          <w:sz w:val="24"/>
        </w:rPr>
        <w:fldChar w:fldCharType="begin" w:fldLock="1">
          <w:ffData>
            <w:name w:val="Text10"/>
            <w:enabled/>
            <w:calcOnExit w:val="0"/>
            <w:textInput>
              <w:default w:val="grievance or appeal"/>
            </w:textInput>
          </w:ffData>
        </w:fldChar>
      </w:r>
      <w:bookmarkStart w:id="9" w:name="Text10"/>
      <w:r w:rsidR="004750AE">
        <w:rPr>
          <w:rFonts w:ascii="Arial" w:hAnsi="Arial"/>
          <w:i/>
          <w:color w:val="808080"/>
          <w:sz w:val="24"/>
        </w:rPr>
        <w:instrText xml:space="preserve"> FORMTEXT </w:instrText>
      </w:r>
      <w:r w:rsidR="004750AE">
        <w:rPr>
          <w:rFonts w:ascii="Arial" w:hAnsi="Arial"/>
          <w:i/>
          <w:color w:val="808080"/>
          <w:sz w:val="24"/>
        </w:rPr>
      </w:r>
      <w:r w:rsidR="004750AE">
        <w:rPr>
          <w:rFonts w:ascii="Arial" w:hAnsi="Arial"/>
          <w:i/>
          <w:color w:val="808080"/>
          <w:sz w:val="24"/>
        </w:rPr>
        <w:fldChar w:fldCharType="separate"/>
      </w:r>
      <w:r>
        <w:rPr>
          <w:rFonts w:ascii="Arial" w:hAnsi="Arial"/>
          <w:i/>
          <w:color w:val="808080"/>
          <w:sz w:val="24"/>
        </w:rPr>
        <w:t>grievance or appeal</w:t>
      </w:r>
      <w:r w:rsidR="004750AE">
        <w:rPr>
          <w:rFonts w:ascii="Arial" w:hAnsi="Arial"/>
          <w:i/>
          <w:color w:val="808080"/>
          <w:sz w:val="24"/>
        </w:rPr>
        <w:fldChar w:fldCharType="end"/>
      </w:r>
      <w:bookmarkEnd w:id="9"/>
      <w:r>
        <w:rPr>
          <w:rFonts w:ascii="Arial" w:hAnsi="Arial"/>
          <w:sz w:val="24"/>
        </w:rPr>
        <w:t xml:space="preserve"> sa Behavioral Health Services sa County ng San Diego (Ang Plano) noong </w:t>
      </w:r>
      <w:r w:rsidR="004750AE">
        <w:rPr>
          <w:rFonts w:ascii="Arial" w:hAnsi="Arial"/>
          <w:i/>
          <w:color w:val="808080"/>
          <w:sz w:val="24"/>
        </w:rPr>
        <w:fldChar w:fldCharType="begin" w:fldLock="1">
          <w:ffData>
            <w:name w:val="Text12"/>
            <w:enabled/>
            <w:calcOnExit w:val="0"/>
            <w:textInput>
              <w:default w:val="date filed"/>
            </w:textInput>
          </w:ffData>
        </w:fldChar>
      </w:r>
      <w:bookmarkStart w:id="10" w:name="Text12"/>
      <w:r w:rsidR="004750AE">
        <w:rPr>
          <w:rFonts w:ascii="Arial" w:hAnsi="Arial"/>
          <w:i/>
          <w:color w:val="808080"/>
          <w:sz w:val="24"/>
        </w:rPr>
        <w:instrText xml:space="preserve"> FORMTEXT </w:instrText>
      </w:r>
      <w:r w:rsidR="004750AE">
        <w:rPr>
          <w:rFonts w:ascii="Arial" w:hAnsi="Arial"/>
          <w:i/>
          <w:color w:val="808080"/>
          <w:sz w:val="24"/>
        </w:rPr>
      </w:r>
      <w:r w:rsidR="004750AE">
        <w:rPr>
          <w:rFonts w:ascii="Arial" w:hAnsi="Arial"/>
          <w:i/>
          <w:color w:val="808080"/>
          <w:sz w:val="24"/>
        </w:rPr>
        <w:fldChar w:fldCharType="separate"/>
      </w:r>
      <w:r>
        <w:rPr>
          <w:rFonts w:ascii="Arial" w:hAnsi="Arial"/>
          <w:i/>
          <w:color w:val="808080"/>
          <w:sz w:val="24"/>
        </w:rPr>
        <w:t>date filed</w:t>
      </w:r>
      <w:r w:rsidR="004750AE">
        <w:rPr>
          <w:rFonts w:ascii="Arial" w:hAnsi="Arial"/>
          <w:i/>
          <w:color w:val="808080"/>
          <w:sz w:val="24"/>
        </w:rPr>
        <w:fldChar w:fldCharType="end"/>
      </w:r>
      <w:bookmarkEnd w:id="10"/>
      <w:r>
        <w:rPr>
          <w:rFonts w:ascii="Arial" w:hAnsi="Arial"/>
          <w:i/>
          <w:sz w:val="24"/>
        </w:rPr>
        <w:t xml:space="preserve">. </w:t>
      </w:r>
      <w:r>
        <w:rPr>
          <w:rFonts w:ascii="Arial" w:hAnsi="Arial"/>
          <w:sz w:val="24"/>
        </w:rPr>
        <w:t xml:space="preserve">Sa kasamaang-palad, hindi natapos ng Plano na suriin ang </w:t>
      </w:r>
      <w:r w:rsidR="004750AE">
        <w:rPr>
          <w:rFonts w:ascii="Arial" w:hAnsi="Arial"/>
          <w:i/>
          <w:color w:val="808080"/>
          <w:sz w:val="24"/>
        </w:rPr>
        <w:fldChar w:fldCharType="begin" w:fldLock="1">
          <w:ffData>
            <w:name w:val="Text14"/>
            <w:enabled/>
            <w:calcOnExit w:val="0"/>
            <w:textInput>
              <w:default w:val="grievance or appeal"/>
            </w:textInput>
          </w:ffData>
        </w:fldChar>
      </w:r>
      <w:bookmarkStart w:id="11" w:name="Text14"/>
      <w:r w:rsidR="004750AE">
        <w:rPr>
          <w:rFonts w:ascii="Arial" w:hAnsi="Arial"/>
          <w:i/>
          <w:color w:val="808080"/>
          <w:sz w:val="24"/>
        </w:rPr>
        <w:instrText xml:space="preserve"> FORMTEXT </w:instrText>
      </w:r>
      <w:r w:rsidR="004750AE">
        <w:rPr>
          <w:rFonts w:ascii="Arial" w:hAnsi="Arial"/>
          <w:i/>
          <w:color w:val="808080"/>
          <w:sz w:val="24"/>
        </w:rPr>
      </w:r>
      <w:r w:rsidR="004750AE">
        <w:rPr>
          <w:rFonts w:ascii="Arial" w:hAnsi="Arial"/>
          <w:i/>
          <w:color w:val="808080"/>
          <w:sz w:val="24"/>
        </w:rPr>
        <w:fldChar w:fldCharType="separate"/>
      </w:r>
      <w:r>
        <w:rPr>
          <w:rFonts w:ascii="Arial" w:hAnsi="Arial"/>
          <w:i/>
          <w:color w:val="808080"/>
          <w:sz w:val="24"/>
        </w:rPr>
        <w:t>grievance or appeal</w:t>
      </w:r>
      <w:r w:rsidR="004750AE">
        <w:rPr>
          <w:rFonts w:ascii="Arial" w:hAnsi="Arial"/>
          <w:i/>
          <w:color w:val="808080"/>
          <w:sz w:val="24"/>
        </w:rPr>
        <w:fldChar w:fldCharType="end"/>
      </w:r>
      <w:bookmarkEnd w:id="11"/>
      <w:r>
        <w:rPr>
          <w:rFonts w:ascii="Arial" w:hAnsi="Arial"/>
          <w:sz w:val="24"/>
        </w:rPr>
        <w:t xml:space="preserve"> sa loob ng kinakailangang panahon. </w:t>
      </w:r>
    </w:p>
    <w:p w:rsidR="00EC20A8" w:rsidRDefault="00EC20A8" w:rsidP="007971D1">
      <w:pPr>
        <w:jc w:val="both"/>
        <w:rPr>
          <w:rFonts w:ascii="Arial" w:hAnsi="Arial"/>
          <w:sz w:val="24"/>
        </w:rPr>
      </w:pPr>
    </w:p>
    <w:p w:rsidR="00F24120" w:rsidRDefault="00742181" w:rsidP="007971D1">
      <w:pPr>
        <w:jc w:val="both"/>
        <w:rPr>
          <w:rFonts w:ascii="Arial" w:hAnsi="Arial"/>
          <w:i/>
          <w:color w:val="808080"/>
          <w:sz w:val="24"/>
        </w:rPr>
      </w:pPr>
      <w:r>
        <w:rPr>
          <w:rFonts w:ascii="Arial" w:hAnsi="Arial"/>
          <w:sz w:val="24"/>
        </w:rPr>
        <w:t xml:space="preserve">Humihingi kami ng paumanhin sa pagkakaantala sa pagproseso ng inyong </w:t>
      </w:r>
      <w:r w:rsidR="004750AE">
        <w:rPr>
          <w:rFonts w:ascii="Arial" w:hAnsi="Arial"/>
          <w:i/>
          <w:color w:val="808080"/>
          <w:sz w:val="24"/>
        </w:rPr>
        <w:fldChar w:fldCharType="begin" w:fldLock="1">
          <w:ffData>
            <w:name w:val="Text15"/>
            <w:enabled/>
            <w:calcOnExit w:val="0"/>
            <w:textInput>
              <w:default w:val="grievance or appeal"/>
            </w:textInput>
          </w:ffData>
        </w:fldChar>
      </w:r>
      <w:bookmarkStart w:id="12" w:name="Text15"/>
      <w:r w:rsidR="004750AE">
        <w:rPr>
          <w:rFonts w:ascii="Arial" w:hAnsi="Arial"/>
          <w:i/>
          <w:color w:val="808080"/>
          <w:sz w:val="24"/>
        </w:rPr>
        <w:instrText xml:space="preserve"> FORMTEXT </w:instrText>
      </w:r>
      <w:r w:rsidR="004750AE">
        <w:rPr>
          <w:rFonts w:ascii="Arial" w:hAnsi="Arial"/>
          <w:i/>
          <w:color w:val="808080"/>
          <w:sz w:val="24"/>
        </w:rPr>
      </w:r>
      <w:r w:rsidR="004750AE">
        <w:rPr>
          <w:rFonts w:ascii="Arial" w:hAnsi="Arial"/>
          <w:i/>
          <w:color w:val="808080"/>
          <w:sz w:val="24"/>
        </w:rPr>
        <w:fldChar w:fldCharType="separate"/>
      </w:r>
      <w:r>
        <w:rPr>
          <w:rFonts w:ascii="Arial" w:hAnsi="Arial"/>
          <w:i/>
          <w:color w:val="808080"/>
          <w:sz w:val="24"/>
        </w:rPr>
        <w:t>grievance or appeal</w:t>
      </w:r>
      <w:r w:rsidR="004750AE">
        <w:rPr>
          <w:rFonts w:ascii="Arial" w:hAnsi="Arial"/>
          <w:i/>
          <w:color w:val="808080"/>
          <w:sz w:val="24"/>
        </w:rPr>
        <w:fldChar w:fldCharType="end"/>
      </w:r>
      <w:bookmarkEnd w:id="12"/>
      <w:r>
        <w:rPr>
          <w:rFonts w:ascii="Arial" w:hAnsi="Arial"/>
          <w:sz w:val="24"/>
        </w:rPr>
        <w:t xml:space="preserve">. Inaasikaso na namin ito at ibibigay namin sa inyo ang desisyon sa pinakamaagang panahon. </w:t>
      </w:r>
      <w:r>
        <w:rPr>
          <w:rFonts w:ascii="Arial" w:hAnsi="Arial"/>
          <w:i/>
          <w:color w:val="808080"/>
          <w:sz w:val="24"/>
        </w:rPr>
        <w:t xml:space="preserve"> </w:t>
      </w:r>
    </w:p>
    <w:p w:rsidR="002B081A" w:rsidRDefault="002B081A" w:rsidP="007971D1">
      <w:pPr>
        <w:jc w:val="both"/>
        <w:rPr>
          <w:rFonts w:ascii="Arial" w:hAnsi="Arial"/>
          <w:sz w:val="24"/>
        </w:rPr>
      </w:pPr>
    </w:p>
    <w:p w:rsidR="00154F52" w:rsidRDefault="00154F52" w:rsidP="007971D1">
      <w:pPr>
        <w:pStyle w:val="BodyText"/>
      </w:pPr>
      <w:r>
        <w:t>Maaari ninyong iapela ang desisyong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154F52" w:rsidRDefault="00154F52" w:rsidP="007971D1">
      <w:pPr>
        <w:jc w:val="both"/>
        <w:rPr>
          <w:rFonts w:ascii="Arial" w:hAnsi="Arial"/>
          <w:i/>
          <w:color w:val="808080"/>
          <w:sz w:val="24"/>
        </w:rPr>
      </w:pPr>
    </w:p>
    <w:p w:rsidR="00B012F7" w:rsidRPr="00876D6C" w:rsidRDefault="00B012F7" w:rsidP="007971D1">
      <w:pPr>
        <w:spacing w:line="360" w:lineRule="auto"/>
        <w:jc w:val="both"/>
        <w:rPr>
          <w:rFonts w:ascii="Arial" w:hAnsi="Arial"/>
          <w:b/>
          <w:sz w:val="24"/>
        </w:rPr>
      </w:pPr>
      <w:r>
        <w:rPr>
          <w:rFonts w:ascii="Arial" w:hAnsi="Arial"/>
          <w:b/>
          <w:sz w:val="24"/>
        </w:rPr>
        <w:t xml:space="preserve">Matutulungan kayo ng Plano sa anumang tanong na mayroon kayo tungkol sa paunawang ito. </w:t>
      </w:r>
    </w:p>
    <w:p w:rsidR="008C7E48" w:rsidRDefault="008C7E48" w:rsidP="008C7E48">
      <w:pPr>
        <w:numPr>
          <w:ilvl w:val="0"/>
          <w:numId w:val="4"/>
        </w:numPr>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8C7E48" w:rsidRDefault="008C7E48" w:rsidP="008C7E48">
      <w:pPr>
        <w:numPr>
          <w:ilvl w:val="0"/>
          <w:numId w:val="4"/>
        </w:numPr>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8C7E48" w:rsidRPr="004A0F7B" w:rsidRDefault="008C7E48" w:rsidP="008C7E48">
      <w:pPr>
        <w:numPr>
          <w:ilvl w:val="0"/>
          <w:numId w:val="4"/>
        </w:numPr>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154F52" w:rsidRDefault="00154F52" w:rsidP="007971D1">
      <w:pPr>
        <w:jc w:val="both"/>
        <w:rPr>
          <w:rFonts w:ascii="Arial" w:hAnsi="Arial"/>
          <w:sz w:val="24"/>
        </w:rPr>
      </w:pPr>
    </w:p>
    <w:p w:rsidR="001A2D56" w:rsidRPr="000D7840" w:rsidRDefault="001A2D56" w:rsidP="007971D1">
      <w:pPr>
        <w:jc w:val="both"/>
        <w:rPr>
          <w:rFonts w:ascii="Arial" w:hAnsi="Arial"/>
          <w:sz w:val="36"/>
        </w:rPr>
      </w:pPr>
      <w:r>
        <w:rPr>
          <w:rFonts w:ascii="Arial" w:hAnsi="Arial"/>
          <w:sz w:val="36"/>
        </w:rPr>
        <w:t xml:space="preserve">Kung kailangan ninyo ang abisong ito at/o iba pang dokumento mula sa Plano sa ibang format ng </w:t>
      </w:r>
      <w:r>
        <w:rPr>
          <w:rFonts w:ascii="Arial" w:hAnsi="Arial"/>
          <w:sz w:val="36"/>
        </w:rPr>
        <w:lastRenderedPageBreak/>
        <w:t>komunikasyon gaya ng malaking font, Braille, o electronic na format, o kung gusto ninyo ng tulong sa pagbasa sa materyal, mangyaring makipag-ugnayan sa Access and Crisis Line (ACL) sa pamamagitan ng pagtawag sa 1-888-724-7240.</w:t>
      </w:r>
    </w:p>
    <w:p w:rsidR="00154F52" w:rsidRPr="00AB2288" w:rsidRDefault="00154F52" w:rsidP="007971D1">
      <w:pPr>
        <w:jc w:val="both"/>
        <w:rPr>
          <w:rFonts w:ascii="Arial" w:hAnsi="Arial"/>
          <w:sz w:val="24"/>
        </w:rPr>
      </w:pPr>
    </w:p>
    <w:p w:rsidR="00154F52" w:rsidRDefault="00154F52" w:rsidP="007971D1">
      <w:pPr>
        <w:pStyle w:val="BodyText"/>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4D0E09" w:rsidRDefault="004D0E09" w:rsidP="007971D1">
      <w:pPr>
        <w:jc w:val="both"/>
        <w:rPr>
          <w:rFonts w:ascii="Arial" w:hAnsi="Arial"/>
          <w:sz w:val="24"/>
        </w:rPr>
      </w:pPr>
    </w:p>
    <w:p w:rsidR="002B081A" w:rsidRDefault="002B081A" w:rsidP="007971D1">
      <w:pPr>
        <w:jc w:val="both"/>
        <w:rPr>
          <w:rFonts w:ascii="Arial" w:hAnsi="Arial"/>
          <w:sz w:val="24"/>
        </w:rPr>
      </w:pPr>
      <w:r>
        <w:rPr>
          <w:rFonts w:ascii="Arial" w:hAnsi="Arial"/>
          <w:sz w:val="24"/>
        </w:rPr>
        <w:t>Hindi makakaapekto ang abisong ito sa alinman sa iba pa ninyong serbisyo ng Medi-Cal.</w:t>
      </w:r>
    </w:p>
    <w:p w:rsidR="002B081A" w:rsidRDefault="002B081A" w:rsidP="002B081A">
      <w:pPr>
        <w:rPr>
          <w:rFonts w:ascii="Arial" w:hAnsi="Arial"/>
          <w:sz w:val="24"/>
        </w:rPr>
      </w:pPr>
    </w:p>
    <w:p w:rsidR="00172830" w:rsidRPr="00AB2288" w:rsidRDefault="004750AE" w:rsidP="00172830">
      <w:pPr>
        <w:rPr>
          <w:rFonts w:ascii="Arial" w:hAnsi="Arial"/>
          <w:sz w:val="24"/>
        </w:rPr>
      </w:pPr>
      <w:r>
        <w:rPr>
          <w:rFonts w:ascii="Arial" w:hAnsi="Arial"/>
          <w:i/>
          <w:color w:val="808080"/>
          <w:sz w:val="24"/>
        </w:rPr>
        <w:fldChar w:fldCharType="begin" w:fldLock="1">
          <w:ffData>
            <w:name w:val="Text23"/>
            <w:enabled/>
            <w:calcOnExit w:val="0"/>
            <w:textInput>
              <w:default w:val="Signature Block"/>
            </w:textInput>
          </w:ffData>
        </w:fldChar>
      </w:r>
      <w:bookmarkStart w:id="13" w:name="Text2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Signature Block</w:t>
      </w:r>
      <w:r>
        <w:rPr>
          <w:rFonts w:ascii="Arial" w:hAnsi="Arial"/>
          <w:i/>
          <w:color w:val="808080"/>
          <w:sz w:val="24"/>
        </w:rPr>
        <w:fldChar w:fldCharType="end"/>
      </w:r>
      <w:bookmarkEnd w:id="13"/>
    </w:p>
    <w:p w:rsidR="00F306D4" w:rsidRDefault="00F306D4">
      <w:pPr>
        <w:rPr>
          <w:rFonts w:ascii="Arial" w:hAnsi="Arial"/>
          <w:sz w:val="24"/>
        </w:rPr>
      </w:pPr>
    </w:p>
    <w:p w:rsidR="00B012F7" w:rsidRPr="009E76B2" w:rsidRDefault="00B27F34" w:rsidP="00B012F7">
      <w:pPr>
        <w:jc w:val="both"/>
        <w:rPr>
          <w:rFonts w:ascii="Arial" w:hAnsi="Arial" w:cs="Arial"/>
          <w:sz w:val="24"/>
          <w:szCs w:val="24"/>
        </w:rPr>
      </w:pPr>
      <w:r>
        <w:rPr>
          <w:rFonts w:ascii="Arial" w:hAnsi="Arial"/>
          <w:sz w:val="24"/>
          <w:szCs w:val="24"/>
        </w:rPr>
        <w:t xml:space="preserve">Mga Kalakip: </w:t>
      </w:r>
      <w:r w:rsidR="00B012F7">
        <w:rPr>
          <w:rFonts w:ascii="Arial" w:hAnsi="Arial"/>
          <w:sz w:val="24"/>
          <w:szCs w:val="24"/>
        </w:rPr>
        <w:t xml:space="preserve">“Inyong Mga Karapatan” </w:t>
      </w:r>
    </w:p>
    <w:p w:rsidR="00B012F7" w:rsidRPr="009E76B2" w:rsidRDefault="00B012F7" w:rsidP="00B012F7">
      <w:pPr>
        <w:jc w:val="both"/>
        <w:rPr>
          <w:rFonts w:ascii="Arial" w:hAnsi="Arial" w:cs="Arial"/>
          <w:sz w:val="24"/>
          <w:szCs w:val="24"/>
        </w:rPr>
      </w:pPr>
      <w:r>
        <w:rPr>
          <w:rFonts w:ascii="Arial" w:hAnsi="Arial"/>
          <w:sz w:val="24"/>
          <w:szCs w:val="24"/>
        </w:rPr>
        <w:tab/>
      </w:r>
      <w:r>
        <w:rPr>
          <w:rFonts w:ascii="Arial" w:hAnsi="Arial"/>
          <w:sz w:val="24"/>
          <w:szCs w:val="24"/>
        </w:rPr>
        <w:tab/>
        <w:t>Abiso ng Tulong sa Wika</w:t>
      </w:r>
    </w:p>
    <w:p w:rsidR="00B012F7" w:rsidRPr="009E76B2" w:rsidRDefault="00B012F7" w:rsidP="00B012F7">
      <w:pPr>
        <w:jc w:val="both"/>
        <w:rPr>
          <w:rFonts w:ascii="Arial" w:hAnsi="Arial" w:cs="Arial"/>
          <w:sz w:val="24"/>
          <w:szCs w:val="24"/>
        </w:rPr>
      </w:pPr>
      <w:r>
        <w:rPr>
          <w:rFonts w:ascii="Arial" w:hAnsi="Arial"/>
          <w:sz w:val="24"/>
          <w:szCs w:val="24"/>
        </w:rPr>
        <w:tab/>
      </w:r>
      <w:r>
        <w:rPr>
          <w:rFonts w:ascii="Arial" w:hAnsi="Arial"/>
          <w:sz w:val="24"/>
          <w:szCs w:val="24"/>
        </w:rPr>
        <w:tab/>
        <w:t>Abiso ng Hindi Pandidiskrimina ng Benepisyaryo</w:t>
      </w:r>
    </w:p>
    <w:p w:rsidR="00F316B3" w:rsidRPr="00B012F7" w:rsidRDefault="00F316B3" w:rsidP="00F316B3">
      <w:pPr>
        <w:rPr>
          <w:rFonts w:ascii="Arial" w:hAnsi="Arial"/>
          <w:color w:val="808080"/>
          <w:sz w:val="24"/>
          <w:szCs w:val="24"/>
        </w:rPr>
      </w:pPr>
    </w:p>
    <w:sectPr w:rsidR="00F316B3" w:rsidRPr="00B012F7">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3F" w:rsidRDefault="005B4A3F">
      <w:r>
        <w:separator/>
      </w:r>
    </w:p>
  </w:endnote>
  <w:endnote w:type="continuationSeparator" w:id="0">
    <w:p w:rsidR="005B4A3F" w:rsidRDefault="005B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1B" w:rsidRDefault="00C1381E">
    <w:pPr>
      <w:pStyle w:val="Footer"/>
      <w:rPr>
        <w:rFonts w:ascii="Arial" w:hAnsi="Arial" w:cs="Arial"/>
        <w:sz w:val="28"/>
        <w:szCs w:val="28"/>
      </w:rPr>
    </w:pPr>
    <w:r>
      <w:rPr>
        <w:rFonts w:ascii="Arial" w:hAnsi="Arial"/>
        <w:sz w:val="28"/>
        <w:szCs w:val="28"/>
      </w:rPr>
      <w:t xml:space="preserve">NOABD </w:t>
    </w:r>
    <w:r>
      <w:rPr>
        <w:rFonts w:ascii="Arial" w:hAnsi="Arial"/>
        <w:sz w:val="28"/>
        <w:szCs w:val="28"/>
      </w:rPr>
      <w:t>– Abiso ng Napapanahong Pasya sa Karaingan o Apela</w:t>
    </w:r>
  </w:p>
  <w:p w:rsidR="007971D1" w:rsidRPr="007971D1" w:rsidRDefault="007971D1">
    <w:pPr>
      <w:pStyle w:val="Footer"/>
      <w:rPr>
        <w:rFonts w:ascii="Arial" w:hAnsi="Arial" w:cs="Arial"/>
        <w:sz w:val="18"/>
        <w:szCs w:val="18"/>
      </w:rPr>
    </w:pPr>
    <w:r>
      <w:rPr>
        <w:rFonts w:ascii="Arial" w:hAnsi="Arial"/>
        <w:sz w:val="18"/>
        <w:szCs w:val="18"/>
      </w:rPr>
      <w:t>BHS sa County ng San Diego (Ang Plano) Rv. 03/15/18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3F" w:rsidRDefault="005B4A3F">
      <w:r>
        <w:separator/>
      </w:r>
    </w:p>
  </w:footnote>
  <w:footnote w:type="continuationSeparator" w:id="0">
    <w:p w:rsidR="005B4A3F" w:rsidRDefault="005B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F7" w:rsidRPr="00B012F7" w:rsidRDefault="00B012F7" w:rsidP="00B012F7">
    <w:pPr>
      <w:pStyle w:val="Header"/>
      <w:jc w:val="center"/>
      <w:rPr>
        <w:rFonts w:ascii="Arial" w:hAnsi="Arial" w:cs="Arial"/>
        <w:sz w:val="28"/>
        <w:szCs w:val="28"/>
      </w:rPr>
    </w:pPr>
    <w:r>
      <w:rPr>
        <w:rFonts w:ascii="Arial" w:hAnsi="Arial"/>
        <w:sz w:val="28"/>
        <w:szCs w:val="28"/>
      </w:rPr>
      <w:t>LETTERHEAD NG KUMPANYA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4"/>
    <w:rsid w:val="00016382"/>
    <w:rsid w:val="0002202A"/>
    <w:rsid w:val="00041BBA"/>
    <w:rsid w:val="000559C3"/>
    <w:rsid w:val="00055A7F"/>
    <w:rsid w:val="00057CCE"/>
    <w:rsid w:val="00061809"/>
    <w:rsid w:val="00067430"/>
    <w:rsid w:val="0007566F"/>
    <w:rsid w:val="000A7ABB"/>
    <w:rsid w:val="000B587D"/>
    <w:rsid w:val="000E1022"/>
    <w:rsid w:val="000E1FC5"/>
    <w:rsid w:val="000E4140"/>
    <w:rsid w:val="00110BEA"/>
    <w:rsid w:val="00132739"/>
    <w:rsid w:val="001352CA"/>
    <w:rsid w:val="001361F5"/>
    <w:rsid w:val="001549C0"/>
    <w:rsid w:val="00154F52"/>
    <w:rsid w:val="00157BB2"/>
    <w:rsid w:val="00172830"/>
    <w:rsid w:val="001841E1"/>
    <w:rsid w:val="00197FD0"/>
    <w:rsid w:val="001A1465"/>
    <w:rsid w:val="001A2D56"/>
    <w:rsid w:val="001D3936"/>
    <w:rsid w:val="001D6B79"/>
    <w:rsid w:val="001F6E9F"/>
    <w:rsid w:val="0022759A"/>
    <w:rsid w:val="00231C46"/>
    <w:rsid w:val="00242956"/>
    <w:rsid w:val="00277248"/>
    <w:rsid w:val="002B081A"/>
    <w:rsid w:val="002C41E2"/>
    <w:rsid w:val="002E69E4"/>
    <w:rsid w:val="002E7D42"/>
    <w:rsid w:val="00306162"/>
    <w:rsid w:val="00321556"/>
    <w:rsid w:val="00326A9A"/>
    <w:rsid w:val="00327F3B"/>
    <w:rsid w:val="003331F0"/>
    <w:rsid w:val="00340E24"/>
    <w:rsid w:val="003551B1"/>
    <w:rsid w:val="003969A7"/>
    <w:rsid w:val="003A0612"/>
    <w:rsid w:val="003B21C9"/>
    <w:rsid w:val="003C3F23"/>
    <w:rsid w:val="00412DE1"/>
    <w:rsid w:val="0042578F"/>
    <w:rsid w:val="004374B6"/>
    <w:rsid w:val="004750AE"/>
    <w:rsid w:val="00481E5A"/>
    <w:rsid w:val="004C371B"/>
    <w:rsid w:val="004D0E09"/>
    <w:rsid w:val="004D1719"/>
    <w:rsid w:val="004D1A17"/>
    <w:rsid w:val="004D334D"/>
    <w:rsid w:val="004D4889"/>
    <w:rsid w:val="004E3EF2"/>
    <w:rsid w:val="005104F3"/>
    <w:rsid w:val="00511E77"/>
    <w:rsid w:val="00523BDA"/>
    <w:rsid w:val="00525707"/>
    <w:rsid w:val="00564C88"/>
    <w:rsid w:val="0057459C"/>
    <w:rsid w:val="0057587C"/>
    <w:rsid w:val="00595AAB"/>
    <w:rsid w:val="005A14F9"/>
    <w:rsid w:val="005B4A3F"/>
    <w:rsid w:val="005D4B25"/>
    <w:rsid w:val="00625FA9"/>
    <w:rsid w:val="00640939"/>
    <w:rsid w:val="00642B14"/>
    <w:rsid w:val="00642E95"/>
    <w:rsid w:val="00660EA0"/>
    <w:rsid w:val="00667D3D"/>
    <w:rsid w:val="00670F3D"/>
    <w:rsid w:val="006823E9"/>
    <w:rsid w:val="006D28F6"/>
    <w:rsid w:val="00742181"/>
    <w:rsid w:val="00744234"/>
    <w:rsid w:val="0074628F"/>
    <w:rsid w:val="007471E9"/>
    <w:rsid w:val="0075487B"/>
    <w:rsid w:val="007643CA"/>
    <w:rsid w:val="00781279"/>
    <w:rsid w:val="00792325"/>
    <w:rsid w:val="007971D1"/>
    <w:rsid w:val="007B061C"/>
    <w:rsid w:val="007B1B6D"/>
    <w:rsid w:val="007B63EB"/>
    <w:rsid w:val="007B67BE"/>
    <w:rsid w:val="007D23D3"/>
    <w:rsid w:val="007E0094"/>
    <w:rsid w:val="008056AE"/>
    <w:rsid w:val="0080572E"/>
    <w:rsid w:val="008206EE"/>
    <w:rsid w:val="00826DA7"/>
    <w:rsid w:val="00827256"/>
    <w:rsid w:val="008343CE"/>
    <w:rsid w:val="00860CFE"/>
    <w:rsid w:val="00886E5C"/>
    <w:rsid w:val="008C7E48"/>
    <w:rsid w:val="008F522B"/>
    <w:rsid w:val="00904FBC"/>
    <w:rsid w:val="009339EE"/>
    <w:rsid w:val="00964527"/>
    <w:rsid w:val="009A3FB5"/>
    <w:rsid w:val="009A77DD"/>
    <w:rsid w:val="009B0CB1"/>
    <w:rsid w:val="00A2229F"/>
    <w:rsid w:val="00A81B2A"/>
    <w:rsid w:val="00A82432"/>
    <w:rsid w:val="00A8320A"/>
    <w:rsid w:val="00A929C9"/>
    <w:rsid w:val="00A968B8"/>
    <w:rsid w:val="00AA0127"/>
    <w:rsid w:val="00AC193D"/>
    <w:rsid w:val="00AD1C51"/>
    <w:rsid w:val="00AD5F0D"/>
    <w:rsid w:val="00AF4EB7"/>
    <w:rsid w:val="00B0074A"/>
    <w:rsid w:val="00B012F7"/>
    <w:rsid w:val="00B02481"/>
    <w:rsid w:val="00B04751"/>
    <w:rsid w:val="00B21153"/>
    <w:rsid w:val="00B27F34"/>
    <w:rsid w:val="00B54DAD"/>
    <w:rsid w:val="00B621DD"/>
    <w:rsid w:val="00B87A5A"/>
    <w:rsid w:val="00BA79F2"/>
    <w:rsid w:val="00BB414C"/>
    <w:rsid w:val="00BC21D8"/>
    <w:rsid w:val="00BE14FE"/>
    <w:rsid w:val="00C00BCE"/>
    <w:rsid w:val="00C1381E"/>
    <w:rsid w:val="00C2065B"/>
    <w:rsid w:val="00C25B21"/>
    <w:rsid w:val="00C40282"/>
    <w:rsid w:val="00C4451E"/>
    <w:rsid w:val="00C50C86"/>
    <w:rsid w:val="00C653C0"/>
    <w:rsid w:val="00C873A8"/>
    <w:rsid w:val="00CB002F"/>
    <w:rsid w:val="00CB0613"/>
    <w:rsid w:val="00CB6D68"/>
    <w:rsid w:val="00D04F39"/>
    <w:rsid w:val="00D10BC1"/>
    <w:rsid w:val="00D11AC3"/>
    <w:rsid w:val="00D13281"/>
    <w:rsid w:val="00D31C8B"/>
    <w:rsid w:val="00D44DF5"/>
    <w:rsid w:val="00D6478D"/>
    <w:rsid w:val="00D77D6E"/>
    <w:rsid w:val="00DD1861"/>
    <w:rsid w:val="00E01516"/>
    <w:rsid w:val="00E21E62"/>
    <w:rsid w:val="00E26F3A"/>
    <w:rsid w:val="00E6116E"/>
    <w:rsid w:val="00EC17B4"/>
    <w:rsid w:val="00EC1BBD"/>
    <w:rsid w:val="00EC20A8"/>
    <w:rsid w:val="00EC5341"/>
    <w:rsid w:val="00EE2CFC"/>
    <w:rsid w:val="00EF6B4F"/>
    <w:rsid w:val="00F039D8"/>
    <w:rsid w:val="00F03C3D"/>
    <w:rsid w:val="00F24120"/>
    <w:rsid w:val="00F306D4"/>
    <w:rsid w:val="00F316B3"/>
    <w:rsid w:val="00F475CC"/>
    <w:rsid w:val="00F524AF"/>
    <w:rsid w:val="00F530DC"/>
    <w:rsid w:val="00F54E93"/>
    <w:rsid w:val="00F5703A"/>
    <w:rsid w:val="00F955AE"/>
    <w:rsid w:val="00FA62EC"/>
    <w:rsid w:val="00FB7278"/>
    <w:rsid w:val="00FD629B"/>
    <w:rsid w:val="00FF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16.NOABD_Grievance_and_Appeal_Timely_Resolution_Notice</Abstract>
    <Organization xmlns="885d9017-c42c-4130-b512-59f6980cbf62">33</Organization>
  </documentManagement>
</p: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F68DC-2629-43BD-826F-CA2A155ABB0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2.xml><?xml version="1.0" encoding="utf-8"?>
<ds:datastoreItem xmlns:ds="http://schemas.openxmlformats.org/officeDocument/2006/customXml" ds:itemID="{C75D33F4-E47D-4C36-B643-859C4A2B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819B2-158B-4D6A-9BD2-367CFD2B705D}">
  <ds:schemaRefs>
    <ds:schemaRef ds:uri="http://schemas.microsoft.com/office/2006/metadata/longProperties"/>
  </ds:schemaRefs>
</ds:datastoreItem>
</file>

<file path=customXml/itemProps4.xml><?xml version="1.0" encoding="utf-8"?>
<ds:datastoreItem xmlns:ds="http://schemas.openxmlformats.org/officeDocument/2006/customXml" ds:itemID="{44F4CB38-58C4-424A-B6CF-317205EC1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16.NOABD_Grievance_and_Appeal_Timely_Resolution_Notice</vt:lpstr>
    </vt:vector>
  </TitlesOfParts>
  <Company>Payment Systems Division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DHS</dc:creator>
  <cp:keywords>MH, NOABD, Beneficiary Grievance</cp:keywords>
  <cp:lastModifiedBy>Hewlett-Packard</cp:lastModifiedBy>
  <cp:revision>6</cp:revision>
  <cp:lastPrinted>2015-04-01T05:35:00Z</cp:lastPrinted>
  <dcterms:created xsi:type="dcterms:W3CDTF">2018-05-04T02:28:00Z</dcterms:created>
  <dcterms:modified xsi:type="dcterms:W3CDTF">2018-08-06T20:38:00Z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624500.000000000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